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FAAA" w14:textId="4C5E07FE" w:rsidR="001B44C6" w:rsidRPr="00327F3D" w:rsidRDefault="004C490C" w:rsidP="00BE6BED">
      <w:pPr>
        <w:pStyle w:val="Heading2"/>
        <w:jc w:val="center"/>
        <w:rPr>
          <w:rFonts w:ascii="Times New Roman" w:hAnsi="Times New Roman" w:cs="Times New Roman"/>
          <w:i w:val="0"/>
          <w:color w:val="343434"/>
          <w:sz w:val="22"/>
          <w:szCs w:val="22"/>
        </w:rPr>
      </w:pPr>
      <w:r>
        <w:rPr>
          <w:rFonts w:ascii="Times New Roman" w:hAnsi="Times New Roman" w:cs="Times New Roman"/>
          <w:i w:val="0"/>
          <w:noProof/>
          <w:color w:val="343434"/>
          <w:sz w:val="22"/>
          <w:szCs w:val="22"/>
        </w:rPr>
        <w:drawing>
          <wp:inline distT="0" distB="0" distL="0" distR="0" wp14:anchorId="4E658320" wp14:editId="4D210FD2">
            <wp:extent cx="1272540" cy="1272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MBTS Se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inline>
        </w:drawing>
      </w:r>
    </w:p>
    <w:p w14:paraId="79B0CE73" w14:textId="1BFD3441" w:rsidR="00E22EA4" w:rsidRPr="001A3E39" w:rsidRDefault="00490AC5" w:rsidP="007B7A7A">
      <w:pPr>
        <w:pStyle w:val="Heading2"/>
        <w:spacing w:after="0"/>
        <w:jc w:val="center"/>
        <w:rPr>
          <w:rFonts w:ascii="Avenir Book" w:hAnsi="Avenir Book" w:cs="Times New Roman"/>
          <w:i w:val="0"/>
          <w:color w:val="343434"/>
          <w:sz w:val="24"/>
          <w:szCs w:val="24"/>
        </w:rPr>
      </w:pPr>
      <w:r w:rsidRPr="001A3E39">
        <w:rPr>
          <w:rFonts w:ascii="Avenir Book" w:hAnsi="Avenir Book" w:cs="Times New Roman"/>
          <w:i w:val="0"/>
          <w:color w:val="343434"/>
          <w:sz w:val="24"/>
          <w:szCs w:val="24"/>
        </w:rPr>
        <w:t xml:space="preserve">MN 5450 Applied Ecclesiology Practicum </w:t>
      </w:r>
      <w:r w:rsidR="003F42ED" w:rsidRPr="001A3E39">
        <w:rPr>
          <w:rFonts w:ascii="Avenir Book" w:hAnsi="Avenir Book" w:cs="Times New Roman"/>
          <w:i w:val="0"/>
          <w:color w:val="343434"/>
          <w:sz w:val="24"/>
          <w:szCs w:val="24"/>
        </w:rPr>
        <w:t xml:space="preserve">Syllabus </w:t>
      </w:r>
    </w:p>
    <w:p w14:paraId="2CB04738" w14:textId="77777777" w:rsidR="00F83AA2" w:rsidRPr="00F83AA2" w:rsidRDefault="00F83AA2" w:rsidP="00F83AA2">
      <w:pPr>
        <w:ind w:left="3240" w:hanging="3240"/>
        <w:jc w:val="center"/>
        <w:rPr>
          <w:rFonts w:ascii="Calibri" w:hAnsi="Calibri" w:cs="Calibri"/>
          <w:color w:val="000000"/>
          <w:shd w:val="clear" w:color="auto" w:fill="FFFFFF"/>
        </w:rPr>
      </w:pPr>
      <w:r w:rsidRPr="00F83AA2">
        <w:rPr>
          <w:rFonts w:ascii="Calibri" w:hAnsi="Calibri" w:cs="Calibri"/>
          <w:color w:val="000000"/>
          <w:shd w:val="clear" w:color="auto" w:fill="FFFFFF"/>
        </w:rPr>
        <w:t>March</w:t>
      </w:r>
      <w:r w:rsidR="00B93E09" w:rsidRPr="00F83AA2">
        <w:rPr>
          <w:rFonts w:ascii="Calibri" w:hAnsi="Calibri" w:cs="Calibri"/>
          <w:color w:val="000000"/>
          <w:shd w:val="clear" w:color="auto" w:fill="FFFFFF"/>
        </w:rPr>
        <w:t xml:space="preserve"> </w:t>
      </w:r>
      <w:r w:rsidRPr="00F83AA2">
        <w:rPr>
          <w:rFonts w:ascii="Calibri" w:hAnsi="Calibri" w:cs="Calibri"/>
          <w:color w:val="000000"/>
          <w:shd w:val="clear" w:color="auto" w:fill="FFFFFF"/>
        </w:rPr>
        <w:t>25</w:t>
      </w:r>
      <w:r w:rsidR="00B93E09" w:rsidRPr="00F83AA2">
        <w:rPr>
          <w:rFonts w:ascii="Calibri" w:hAnsi="Calibri" w:cs="Calibri"/>
          <w:color w:val="000000"/>
          <w:shd w:val="clear" w:color="auto" w:fill="FFFFFF"/>
        </w:rPr>
        <w:t>-Ma</w:t>
      </w:r>
      <w:r w:rsidRPr="00F83AA2">
        <w:rPr>
          <w:rFonts w:ascii="Calibri" w:hAnsi="Calibri" w:cs="Calibri"/>
          <w:color w:val="000000"/>
          <w:shd w:val="clear" w:color="auto" w:fill="FFFFFF"/>
        </w:rPr>
        <w:t>y</w:t>
      </w:r>
      <w:r w:rsidR="00B93E09" w:rsidRPr="00F83AA2">
        <w:rPr>
          <w:rFonts w:ascii="Calibri" w:hAnsi="Calibri" w:cs="Calibri"/>
          <w:color w:val="000000"/>
          <w:shd w:val="clear" w:color="auto" w:fill="FFFFFF"/>
        </w:rPr>
        <w:t xml:space="preserve"> </w:t>
      </w:r>
      <w:r w:rsidRPr="00F83AA2">
        <w:rPr>
          <w:rFonts w:ascii="Calibri" w:hAnsi="Calibri" w:cs="Calibri"/>
          <w:color w:val="000000"/>
          <w:shd w:val="clear" w:color="auto" w:fill="FFFFFF"/>
        </w:rPr>
        <w:t>1</w:t>
      </w:r>
    </w:p>
    <w:p w14:paraId="7E98FABF" w14:textId="6761C430" w:rsidR="007B7A7A" w:rsidRPr="00F83AA2" w:rsidRDefault="00F83AA2" w:rsidP="00F83AA2">
      <w:pPr>
        <w:ind w:left="3240" w:hanging="3240"/>
        <w:jc w:val="center"/>
        <w:rPr>
          <w:rFonts w:ascii="Avenir Book" w:hAnsi="Avenir Book"/>
          <w:color w:val="343434"/>
        </w:rPr>
      </w:pPr>
      <w:r w:rsidRPr="00F83AA2">
        <w:rPr>
          <w:rFonts w:ascii="Avenir Book" w:hAnsi="Avenir Book"/>
          <w:color w:val="343434"/>
        </w:rPr>
        <w:t>Conference dates: April 16-17, 2024</w:t>
      </w:r>
    </w:p>
    <w:p w14:paraId="0D817CCF" w14:textId="23DA711B" w:rsidR="00DC1922" w:rsidRPr="00F83AA2" w:rsidRDefault="00B93E09" w:rsidP="007B7A7A">
      <w:pPr>
        <w:ind w:left="3240" w:hanging="3240"/>
        <w:jc w:val="center"/>
        <w:rPr>
          <w:rFonts w:ascii="Avenir Book" w:hAnsi="Avenir Book"/>
          <w:color w:val="343434"/>
        </w:rPr>
      </w:pPr>
      <w:r w:rsidRPr="00F83AA2">
        <w:rPr>
          <w:rFonts w:ascii="Avenir Book" w:hAnsi="Avenir Book"/>
          <w:color w:val="343434"/>
        </w:rPr>
        <w:t xml:space="preserve">3 </w:t>
      </w:r>
      <w:r w:rsidR="007B7A7A" w:rsidRPr="00F83AA2">
        <w:rPr>
          <w:rFonts w:ascii="Avenir Book" w:hAnsi="Avenir Book"/>
          <w:color w:val="343434"/>
        </w:rPr>
        <w:t xml:space="preserve">Credit hours </w:t>
      </w:r>
    </w:p>
    <w:p w14:paraId="3B9DD682" w14:textId="53EFC9A7" w:rsidR="00E22EA4" w:rsidRPr="001A3E39" w:rsidRDefault="00B93E09" w:rsidP="007B7A7A">
      <w:pPr>
        <w:ind w:left="3240" w:hanging="3240"/>
        <w:jc w:val="center"/>
        <w:rPr>
          <w:rFonts w:ascii="Avenir Book" w:hAnsi="Avenir Book"/>
          <w:b/>
        </w:rPr>
      </w:pPr>
      <w:r w:rsidRPr="00F83AA2">
        <w:rPr>
          <w:rFonts w:ascii="Calibri" w:hAnsi="Calibri" w:cs="Calibri"/>
          <w:color w:val="000000"/>
          <w:shd w:val="clear" w:color="auto" w:fill="FFFFFF"/>
        </w:rPr>
        <w:t>Spring 202</w:t>
      </w:r>
      <w:r w:rsidR="00F83AA2" w:rsidRPr="00F83AA2">
        <w:rPr>
          <w:rFonts w:ascii="Calibri" w:hAnsi="Calibri" w:cs="Calibri"/>
          <w:color w:val="000000"/>
          <w:shd w:val="clear" w:color="auto" w:fill="FFFFFF"/>
        </w:rPr>
        <w:t>4</w:t>
      </w:r>
      <w:r w:rsidR="00DC1922" w:rsidRPr="001A3E39">
        <w:rPr>
          <w:rFonts w:ascii="Avenir Book" w:hAnsi="Avenir Book"/>
          <w:b/>
        </w:rPr>
        <w:br/>
      </w:r>
    </w:p>
    <w:p w14:paraId="037E348B" w14:textId="07C9F119" w:rsidR="004B2219" w:rsidRPr="001A3E39" w:rsidRDefault="00371134" w:rsidP="00E6596A">
      <w:pPr>
        <w:rPr>
          <w:rFonts w:ascii="Avenir Book" w:hAnsi="Avenir Book"/>
          <w:b/>
          <w:color w:val="343434"/>
        </w:rPr>
      </w:pPr>
      <w:r w:rsidRPr="001A3E39">
        <w:rPr>
          <w:rFonts w:ascii="Avenir Book" w:hAnsi="Avenir Book"/>
          <w:b/>
          <w:color w:val="343434"/>
        </w:rPr>
        <w:t>I. Professor and Class Information</w:t>
      </w:r>
    </w:p>
    <w:p w14:paraId="4C8BD270" w14:textId="77777777" w:rsidR="004B2219" w:rsidRPr="001A3E39" w:rsidRDefault="004B2219" w:rsidP="004B2219">
      <w:pPr>
        <w:pStyle w:val="ListParagraph"/>
        <w:ind w:left="1080"/>
        <w:rPr>
          <w:rFonts w:ascii="Avenir Book" w:hAnsi="Avenir Book"/>
          <w:b/>
          <w:color w:val="343434"/>
        </w:rPr>
      </w:pPr>
    </w:p>
    <w:p w14:paraId="75D36E3F" w14:textId="59D11B35" w:rsidR="00BE6BED" w:rsidRPr="001A3E39" w:rsidRDefault="00BE6BED" w:rsidP="005E19A2">
      <w:pPr>
        <w:ind w:left="2160" w:hanging="2160"/>
        <w:rPr>
          <w:rFonts w:ascii="Avenir Book" w:hAnsi="Avenir Book"/>
          <w:color w:val="343434"/>
          <w:sz w:val="22"/>
        </w:rPr>
      </w:pPr>
      <w:r w:rsidRPr="001A3E39">
        <w:rPr>
          <w:rFonts w:ascii="Avenir Book" w:hAnsi="Avenir Book"/>
          <w:bCs/>
          <w:color w:val="343434"/>
          <w:sz w:val="22"/>
        </w:rPr>
        <w:t>Professor</w:t>
      </w:r>
      <w:r w:rsidR="00DC1922" w:rsidRPr="001A3E39">
        <w:rPr>
          <w:rFonts w:ascii="Avenir Book" w:hAnsi="Avenir Book"/>
          <w:bCs/>
          <w:color w:val="343434"/>
          <w:sz w:val="22"/>
        </w:rPr>
        <w:t xml:space="preserve">:   </w:t>
      </w:r>
      <w:r w:rsidR="00DC1922" w:rsidRPr="001A3E39">
        <w:rPr>
          <w:rFonts w:ascii="Avenir Book" w:hAnsi="Avenir Book"/>
          <w:bCs/>
          <w:color w:val="343434"/>
          <w:sz w:val="22"/>
        </w:rPr>
        <w:tab/>
      </w:r>
      <w:r w:rsidR="005E19A2" w:rsidRPr="001A3E39">
        <w:rPr>
          <w:rFonts w:ascii="Avenir Book" w:hAnsi="Avenir Book"/>
          <w:bCs/>
          <w:color w:val="343434"/>
          <w:sz w:val="22"/>
        </w:rPr>
        <w:t>Jonathan Leeman (Ph.D., Wales), adjunct professor, MBTS, SBTS, RTS; editorial director, 9Marks; elder, Cheverly Baptist Church</w:t>
      </w:r>
      <w:r w:rsidR="00DC1922" w:rsidRPr="001A3E39">
        <w:rPr>
          <w:rFonts w:ascii="Avenir Book" w:hAnsi="Avenir Book"/>
          <w:color w:val="343434"/>
          <w:sz w:val="22"/>
        </w:rPr>
        <w:tab/>
      </w:r>
    </w:p>
    <w:p w14:paraId="3E0B1D50" w14:textId="3A3D6D4D" w:rsidR="00013D91" w:rsidRPr="001A3E39" w:rsidRDefault="00DC1922" w:rsidP="00DC1922">
      <w:pPr>
        <w:rPr>
          <w:rFonts w:ascii="Avenir Book" w:hAnsi="Avenir Book"/>
          <w:color w:val="343434"/>
          <w:sz w:val="22"/>
        </w:rPr>
      </w:pPr>
      <w:r w:rsidRPr="001A3E39">
        <w:rPr>
          <w:rFonts w:ascii="Avenir Book" w:hAnsi="Avenir Book"/>
          <w:color w:val="343434"/>
          <w:sz w:val="22"/>
        </w:rPr>
        <w:t xml:space="preserve">Office Location:  </w:t>
      </w:r>
      <w:r w:rsidR="005E19A2" w:rsidRPr="001A3E39">
        <w:rPr>
          <w:rFonts w:ascii="Avenir Book" w:hAnsi="Avenir Book"/>
          <w:color w:val="343434"/>
          <w:sz w:val="22"/>
        </w:rPr>
        <w:tab/>
      </w:r>
      <w:r w:rsidR="00BE6BED" w:rsidRPr="001A3E39">
        <w:rPr>
          <w:rFonts w:ascii="Avenir Book" w:hAnsi="Avenir Book"/>
          <w:color w:val="343434"/>
          <w:sz w:val="22"/>
        </w:rPr>
        <w:tab/>
      </w:r>
      <w:r w:rsidR="00BE6BED" w:rsidRPr="001A3E39">
        <w:rPr>
          <w:rFonts w:ascii="Avenir Book" w:hAnsi="Avenir Book"/>
          <w:color w:val="343434"/>
          <w:sz w:val="22"/>
        </w:rPr>
        <w:tab/>
      </w:r>
    </w:p>
    <w:p w14:paraId="1E585062" w14:textId="7AEB4DDB" w:rsidR="00E6596A" w:rsidRPr="001A3E39" w:rsidRDefault="00DC1922" w:rsidP="00DC1922">
      <w:pPr>
        <w:rPr>
          <w:rFonts w:ascii="Avenir Book" w:hAnsi="Avenir Book"/>
          <w:color w:val="343434"/>
          <w:sz w:val="22"/>
        </w:rPr>
      </w:pPr>
      <w:r w:rsidRPr="001A3E39">
        <w:rPr>
          <w:rFonts w:ascii="Avenir Book" w:hAnsi="Avenir Book"/>
          <w:color w:val="343434"/>
          <w:sz w:val="22"/>
          <w:u w:val="single"/>
        </w:rPr>
        <w:t>Office Phone</w:t>
      </w:r>
      <w:r w:rsidRPr="001A3E39">
        <w:rPr>
          <w:rFonts w:ascii="Avenir Book" w:hAnsi="Avenir Book"/>
          <w:color w:val="343434"/>
          <w:sz w:val="22"/>
        </w:rPr>
        <w:t xml:space="preserve">: </w:t>
      </w:r>
      <w:r w:rsidR="005E19A2" w:rsidRPr="001A3E39">
        <w:rPr>
          <w:rFonts w:ascii="Avenir Book" w:hAnsi="Avenir Book"/>
          <w:color w:val="343434"/>
          <w:sz w:val="22"/>
        </w:rPr>
        <w:tab/>
      </w:r>
      <w:r w:rsidR="005E19A2" w:rsidRPr="001A3E39">
        <w:rPr>
          <w:rFonts w:ascii="Avenir Book" w:hAnsi="Avenir Book"/>
          <w:color w:val="343434"/>
          <w:sz w:val="22"/>
        </w:rPr>
        <w:tab/>
        <w:t>301-821-3587</w:t>
      </w:r>
    </w:p>
    <w:p w14:paraId="4EF4002B" w14:textId="3FC48244" w:rsidR="00BE6BED" w:rsidRPr="001A3E39" w:rsidRDefault="00E6596A" w:rsidP="00DC1922">
      <w:pPr>
        <w:rPr>
          <w:rFonts w:ascii="Avenir Book" w:hAnsi="Avenir Book"/>
          <w:color w:val="343434"/>
          <w:sz w:val="22"/>
          <w:u w:val="single"/>
        </w:rPr>
      </w:pPr>
      <w:r w:rsidRPr="001A3E39">
        <w:rPr>
          <w:rFonts w:ascii="Avenir Book" w:hAnsi="Avenir Book"/>
          <w:color w:val="343434"/>
          <w:sz w:val="22"/>
          <w:u w:val="single"/>
        </w:rPr>
        <w:t>Assistant</w:t>
      </w:r>
      <w:r w:rsidRPr="001A3E39">
        <w:rPr>
          <w:rFonts w:ascii="Avenir Book" w:hAnsi="Avenir Book"/>
          <w:color w:val="343434"/>
          <w:sz w:val="22"/>
        </w:rPr>
        <w:t xml:space="preserve">: </w:t>
      </w:r>
      <w:r w:rsidR="00DC1922" w:rsidRPr="001A3E39">
        <w:rPr>
          <w:rFonts w:ascii="Avenir Book" w:hAnsi="Avenir Book"/>
          <w:color w:val="343434"/>
          <w:sz w:val="22"/>
        </w:rPr>
        <w:t xml:space="preserve"> </w:t>
      </w:r>
      <w:r w:rsidR="00BE6BED" w:rsidRPr="001A3E39">
        <w:rPr>
          <w:rFonts w:ascii="Avenir Book" w:hAnsi="Avenir Book"/>
          <w:color w:val="343434"/>
          <w:sz w:val="22"/>
        </w:rPr>
        <w:tab/>
      </w:r>
      <w:r w:rsidR="00DC1922" w:rsidRPr="001A3E39">
        <w:rPr>
          <w:rFonts w:ascii="Avenir Book" w:hAnsi="Avenir Book"/>
          <w:color w:val="343434"/>
          <w:sz w:val="22"/>
        </w:rPr>
        <w:tab/>
      </w:r>
    </w:p>
    <w:p w14:paraId="32AE607C" w14:textId="0AF1D279" w:rsidR="00013D91" w:rsidRPr="001A3E39" w:rsidRDefault="00BE6BED" w:rsidP="00DC1922">
      <w:pPr>
        <w:rPr>
          <w:rFonts w:ascii="Avenir Book" w:hAnsi="Avenir Book"/>
          <w:color w:val="343434"/>
          <w:sz w:val="22"/>
        </w:rPr>
      </w:pPr>
      <w:r w:rsidRPr="001A3E39">
        <w:rPr>
          <w:rFonts w:ascii="Avenir Book" w:hAnsi="Avenir Book"/>
          <w:color w:val="343434"/>
          <w:sz w:val="22"/>
          <w:u w:val="single"/>
        </w:rPr>
        <w:t>Email</w:t>
      </w:r>
      <w:r w:rsidR="00DC1922" w:rsidRPr="001A3E39">
        <w:rPr>
          <w:rFonts w:ascii="Avenir Book" w:hAnsi="Avenir Book"/>
          <w:color w:val="343434"/>
          <w:sz w:val="22"/>
        </w:rPr>
        <w:t xml:space="preserve">:  </w:t>
      </w:r>
      <w:r w:rsidR="00013D91" w:rsidRPr="001A3E39">
        <w:rPr>
          <w:rFonts w:ascii="Avenir Book" w:hAnsi="Avenir Book"/>
          <w:color w:val="343434"/>
          <w:sz w:val="22"/>
        </w:rPr>
        <w:tab/>
      </w:r>
      <w:r w:rsidR="00013D91" w:rsidRPr="001A3E39">
        <w:rPr>
          <w:rFonts w:ascii="Avenir Book" w:hAnsi="Avenir Book"/>
          <w:color w:val="343434"/>
          <w:sz w:val="22"/>
        </w:rPr>
        <w:tab/>
      </w:r>
      <w:hyperlink r:id="rId11" w:history="1">
        <w:r w:rsidR="00081EE8" w:rsidRPr="00116C8B">
          <w:rPr>
            <w:rStyle w:val="Hyperlink"/>
            <w:rFonts w:ascii="Avenir Book" w:hAnsi="Avenir Book"/>
            <w:sz w:val="22"/>
          </w:rPr>
          <w:t>Jonathan@9Marks.org</w:t>
        </w:r>
      </w:hyperlink>
      <w:r w:rsidR="005E19A2" w:rsidRPr="001A3E39">
        <w:rPr>
          <w:rFonts w:ascii="Avenir Book" w:hAnsi="Avenir Book"/>
          <w:color w:val="343434"/>
          <w:sz w:val="22"/>
        </w:rPr>
        <w:tab/>
      </w:r>
      <w:r w:rsidR="007B7A7A" w:rsidRPr="001A3E39">
        <w:rPr>
          <w:rFonts w:ascii="Avenir Book" w:hAnsi="Avenir Book"/>
          <w:color w:val="343434"/>
          <w:sz w:val="22"/>
        </w:rPr>
        <w:t xml:space="preserve"> </w:t>
      </w:r>
      <w:r w:rsidRPr="001A3E39">
        <w:rPr>
          <w:rFonts w:ascii="Avenir Book" w:hAnsi="Avenir Book"/>
          <w:color w:val="343434"/>
          <w:sz w:val="22"/>
        </w:rPr>
        <w:tab/>
      </w:r>
      <w:r w:rsidRPr="001A3E39">
        <w:rPr>
          <w:rFonts w:ascii="Avenir Book" w:hAnsi="Avenir Book"/>
          <w:color w:val="343434"/>
          <w:sz w:val="22"/>
        </w:rPr>
        <w:tab/>
      </w:r>
    </w:p>
    <w:p w14:paraId="7687F5C6" w14:textId="159BDE2A" w:rsidR="00BE6BED" w:rsidRPr="001A3E39" w:rsidRDefault="007B7A7A" w:rsidP="00DC1922">
      <w:pPr>
        <w:rPr>
          <w:rFonts w:ascii="Avenir Book" w:hAnsi="Avenir Book"/>
          <w:color w:val="343434"/>
          <w:sz w:val="22"/>
          <w:u w:val="single"/>
        </w:rPr>
      </w:pPr>
      <w:r w:rsidRPr="001A3E39">
        <w:rPr>
          <w:rFonts w:ascii="Avenir Book" w:hAnsi="Avenir Book"/>
          <w:color w:val="343434"/>
          <w:sz w:val="22"/>
          <w:u w:val="single"/>
        </w:rPr>
        <w:t>S</w:t>
      </w:r>
      <w:r w:rsidR="00371134" w:rsidRPr="001A3E39">
        <w:rPr>
          <w:rFonts w:ascii="Avenir Book" w:hAnsi="Avenir Book"/>
          <w:color w:val="343434"/>
          <w:sz w:val="22"/>
          <w:u w:val="single"/>
        </w:rPr>
        <w:t>ocial Media:</w:t>
      </w:r>
      <w:r w:rsidR="005E19A2" w:rsidRPr="001A3E39">
        <w:rPr>
          <w:rFonts w:ascii="Avenir Book" w:hAnsi="Avenir Book"/>
          <w:color w:val="343434"/>
          <w:sz w:val="22"/>
        </w:rPr>
        <w:tab/>
      </w:r>
      <w:r w:rsidR="005E19A2" w:rsidRPr="001A3E39">
        <w:rPr>
          <w:rFonts w:ascii="Avenir Book" w:hAnsi="Avenir Book"/>
          <w:color w:val="343434"/>
          <w:sz w:val="22"/>
        </w:rPr>
        <w:tab/>
        <w:t>@JonathanLeeman</w:t>
      </w:r>
    </w:p>
    <w:p w14:paraId="548248E6" w14:textId="26C3A27D" w:rsidR="00DC1922" w:rsidRPr="001A3E39" w:rsidRDefault="00BE6BED" w:rsidP="00DC1922">
      <w:pPr>
        <w:rPr>
          <w:rFonts w:ascii="Avenir Book" w:hAnsi="Avenir Book"/>
          <w:color w:val="343434"/>
        </w:rPr>
      </w:pPr>
      <w:r w:rsidRPr="001A3E39">
        <w:rPr>
          <w:rFonts w:ascii="Avenir Book" w:hAnsi="Avenir Book"/>
          <w:color w:val="343434"/>
          <w:sz w:val="22"/>
          <w:u w:val="single"/>
        </w:rPr>
        <w:t>Web</w:t>
      </w:r>
      <w:r w:rsidR="00DC1922" w:rsidRPr="001A3E39">
        <w:rPr>
          <w:rFonts w:ascii="Avenir Book" w:hAnsi="Avenir Book"/>
          <w:color w:val="343434"/>
          <w:sz w:val="22"/>
        </w:rPr>
        <w:t xml:space="preserve">: </w:t>
      </w:r>
      <w:r w:rsidR="00013D91" w:rsidRPr="001A3E39">
        <w:rPr>
          <w:rFonts w:ascii="Avenir Book" w:hAnsi="Avenir Book"/>
          <w:color w:val="343434"/>
          <w:sz w:val="22"/>
        </w:rPr>
        <w:tab/>
      </w:r>
      <w:r w:rsidR="00013D91" w:rsidRPr="001A3E39">
        <w:rPr>
          <w:rFonts w:ascii="Avenir Book" w:hAnsi="Avenir Book"/>
          <w:color w:val="343434"/>
          <w:sz w:val="22"/>
        </w:rPr>
        <w:tab/>
      </w:r>
      <w:r w:rsidR="005E19A2" w:rsidRPr="001A3E39">
        <w:rPr>
          <w:rFonts w:ascii="Avenir Book" w:hAnsi="Avenir Book"/>
          <w:color w:val="343434"/>
          <w:sz w:val="22"/>
        </w:rPr>
        <w:tab/>
        <w:t>https://www.9marks.org/about/jonathan-leeman/</w:t>
      </w:r>
      <w:r w:rsidR="00013D91" w:rsidRPr="001A3E39">
        <w:rPr>
          <w:rFonts w:ascii="Avenir Book" w:hAnsi="Avenir Book"/>
          <w:color w:val="343434"/>
        </w:rPr>
        <w:tab/>
      </w:r>
    </w:p>
    <w:p w14:paraId="41A5764C" w14:textId="77777777" w:rsidR="00206EFB" w:rsidRPr="001A3E39" w:rsidRDefault="00206EFB" w:rsidP="00910B67">
      <w:pPr>
        <w:ind w:left="720" w:firstLine="720"/>
        <w:rPr>
          <w:rFonts w:ascii="Avenir Book" w:hAnsi="Avenir Book"/>
          <w:color w:val="343434"/>
        </w:rPr>
      </w:pPr>
    </w:p>
    <w:p w14:paraId="39B34EA9" w14:textId="77777777" w:rsidR="00967AF6" w:rsidRDefault="00967AF6" w:rsidP="00C60CA4">
      <w:pPr>
        <w:pStyle w:val="BodyTextIndent"/>
        <w:ind w:left="0"/>
        <w:jc w:val="both"/>
        <w:rPr>
          <w:rFonts w:ascii="Chaparral Pro" w:hAnsi="Chaparral Pro"/>
          <w:b/>
          <w:color w:val="343434"/>
        </w:rPr>
        <w:sectPr w:rsidR="00967AF6" w:rsidSect="002B6348">
          <w:headerReference w:type="default" r:id="rId12"/>
          <w:footerReference w:type="even" r:id="rId13"/>
          <w:footerReference w:type="default" r:id="rId14"/>
          <w:pgSz w:w="12240" w:h="15840"/>
          <w:pgMar w:top="1440" w:right="1440" w:bottom="1440" w:left="1440" w:header="720" w:footer="720" w:gutter="0"/>
          <w:cols w:space="720"/>
          <w:formProt w:val="0"/>
          <w:titlePg/>
          <w:docGrid w:linePitch="360"/>
        </w:sectPr>
      </w:pPr>
    </w:p>
    <w:p w14:paraId="1124AF18" w14:textId="77777777" w:rsidR="00297D4E" w:rsidRDefault="00297D4E" w:rsidP="00C60CA4">
      <w:pPr>
        <w:pStyle w:val="BodyTextIndent"/>
        <w:ind w:left="0"/>
        <w:jc w:val="both"/>
        <w:rPr>
          <w:rFonts w:ascii="Chaparral Pro" w:hAnsi="Chaparral Pro"/>
          <w:b/>
          <w:color w:val="343434"/>
        </w:rPr>
        <w:sectPr w:rsidR="00297D4E" w:rsidSect="002B6348">
          <w:type w:val="continuous"/>
          <w:pgSz w:w="12240" w:h="15840"/>
          <w:pgMar w:top="1440" w:right="1440" w:bottom="1440" w:left="1440" w:header="720" w:footer="720" w:gutter="0"/>
          <w:cols w:space="720"/>
          <w:titlePg/>
          <w:docGrid w:linePitch="360"/>
        </w:sectPr>
      </w:pPr>
    </w:p>
    <w:p w14:paraId="43D1BA9B" w14:textId="2F70427A" w:rsidR="00967AF6" w:rsidRDefault="004B2219" w:rsidP="00C60CA4">
      <w:pPr>
        <w:pStyle w:val="BodyTextIndent"/>
        <w:ind w:left="0"/>
        <w:jc w:val="both"/>
        <w:rPr>
          <w:rFonts w:ascii="Chaparral Pro" w:hAnsi="Chaparral Pro"/>
          <w:b/>
          <w:color w:val="343434"/>
        </w:rPr>
      </w:pPr>
      <w:r w:rsidRPr="004B2219">
        <w:rPr>
          <w:rFonts w:ascii="Chaparral Pro" w:hAnsi="Chaparral Pro"/>
          <w:b/>
          <w:color w:val="343434"/>
        </w:rPr>
        <w:t xml:space="preserve">II. </w:t>
      </w:r>
      <w:r w:rsidR="00371134">
        <w:rPr>
          <w:rFonts w:ascii="Chaparral Pro" w:hAnsi="Chaparral Pro"/>
          <w:b/>
          <w:color w:val="343434"/>
        </w:rPr>
        <w:t>Course Description</w:t>
      </w:r>
    </w:p>
    <w:p w14:paraId="00B30A08" w14:textId="6F9481DC" w:rsidR="00967AF6" w:rsidRDefault="00967AF6" w:rsidP="00C60CA4">
      <w:pPr>
        <w:pStyle w:val="BodyTextIndent"/>
        <w:ind w:left="0"/>
        <w:jc w:val="both"/>
        <w:rPr>
          <w:rFonts w:ascii="Chaparral Pro" w:hAnsi="Chaparral Pro"/>
          <w:b/>
          <w:color w:val="343434"/>
        </w:rPr>
      </w:pPr>
    </w:p>
    <w:p w14:paraId="2F46D487" w14:textId="60243E8F" w:rsidR="00967AF6" w:rsidRPr="00967AF6" w:rsidRDefault="00967AF6" w:rsidP="00C60CA4">
      <w:pPr>
        <w:pStyle w:val="BodyTextIndent"/>
        <w:ind w:left="0"/>
        <w:jc w:val="both"/>
        <w:rPr>
          <w:rFonts w:ascii="Avenir LT Std 35 Light" w:hAnsi="Avenir LT Std 35 Light"/>
          <w:bCs/>
          <w:color w:val="343434"/>
          <w:sz w:val="22"/>
          <w:szCs w:val="22"/>
        </w:rPr>
      </w:pPr>
      <w:r w:rsidRPr="00967AF6">
        <w:rPr>
          <w:rFonts w:ascii="Avenir LT Std 35 Light" w:hAnsi="Avenir LT Std 35 Light"/>
          <w:bCs/>
          <w:color w:val="343434"/>
          <w:sz w:val="22"/>
          <w:szCs w:val="22"/>
        </w:rPr>
        <w:t>A study of the theory and practice of biblical ecclesiology undertaken in a local church setting</w:t>
      </w:r>
    </w:p>
    <w:p w14:paraId="2748C9A2" w14:textId="77777777" w:rsidR="004B2219" w:rsidRDefault="004B2219" w:rsidP="00C60CA4">
      <w:pPr>
        <w:pStyle w:val="BodyTextIndent"/>
        <w:ind w:left="0"/>
        <w:jc w:val="both"/>
        <w:rPr>
          <w:rFonts w:ascii="Chaparral Pro" w:hAnsi="Chaparral Pro"/>
          <w:color w:val="343434"/>
        </w:rPr>
      </w:pPr>
    </w:p>
    <w:p w14:paraId="0FB5E22D" w14:textId="77777777" w:rsidR="00371134" w:rsidRDefault="00371134" w:rsidP="00910B67">
      <w:pPr>
        <w:tabs>
          <w:tab w:val="left" w:pos="1575"/>
        </w:tabs>
        <w:rPr>
          <w:rFonts w:ascii="Chaparral Pro" w:hAnsi="Chaparral Pro"/>
          <w:b/>
          <w:color w:val="343434"/>
        </w:rPr>
      </w:pPr>
      <w:r>
        <w:rPr>
          <w:rFonts w:ascii="Chaparral Pro" w:hAnsi="Chaparral Pro"/>
          <w:b/>
          <w:color w:val="343434"/>
        </w:rPr>
        <w:t>III. Course Objectives</w:t>
      </w:r>
    </w:p>
    <w:p w14:paraId="57058132" w14:textId="4FB283BB" w:rsidR="00206EFB" w:rsidRPr="00327F3D" w:rsidRDefault="00910B67" w:rsidP="00910B67">
      <w:pPr>
        <w:tabs>
          <w:tab w:val="left" w:pos="1575"/>
        </w:tabs>
        <w:rPr>
          <w:rFonts w:ascii="Chaparral Pro" w:hAnsi="Chaparral Pro"/>
          <w:b/>
          <w:bCs/>
          <w:color w:val="343434"/>
        </w:rPr>
      </w:pPr>
      <w:r w:rsidRPr="00327F3D">
        <w:rPr>
          <w:rFonts w:ascii="Chaparral Pro" w:hAnsi="Chaparral Pro"/>
          <w:b/>
          <w:bCs/>
          <w:color w:val="343434"/>
        </w:rPr>
        <w:tab/>
      </w:r>
    </w:p>
    <w:p w14:paraId="6C1E9B52" w14:textId="6980EC22" w:rsidR="00371134" w:rsidRDefault="00910B67" w:rsidP="00371134">
      <w:pPr>
        <w:tabs>
          <w:tab w:val="left" w:pos="1575"/>
        </w:tabs>
        <w:rPr>
          <w:rFonts w:ascii="Avenir LT Std 35 Light" w:hAnsi="Avenir LT Std 35 Light"/>
          <w:color w:val="343434"/>
          <w:sz w:val="22"/>
        </w:rPr>
      </w:pPr>
      <w:r w:rsidRPr="00371134">
        <w:rPr>
          <w:rFonts w:ascii="Avenir LT Std 35 Light" w:hAnsi="Avenir LT Std 35 Light"/>
          <w:color w:val="343434"/>
          <w:sz w:val="22"/>
        </w:rPr>
        <w:t>Students who complete this course should be able to:</w:t>
      </w:r>
      <w:r w:rsidR="00B45992" w:rsidRPr="00371134">
        <w:rPr>
          <w:rFonts w:ascii="Avenir LT Std 35 Light" w:hAnsi="Avenir LT Std 35 Light"/>
          <w:color w:val="343434"/>
          <w:sz w:val="22"/>
        </w:rPr>
        <w:t xml:space="preserve">  </w:t>
      </w:r>
    </w:p>
    <w:p w14:paraId="11EFBBAE" w14:textId="1B63DCB8" w:rsidR="00967AF6" w:rsidRDefault="00967AF6" w:rsidP="00967AF6">
      <w:pPr>
        <w:pStyle w:val="ListParagraph"/>
        <w:numPr>
          <w:ilvl w:val="0"/>
          <w:numId w:val="38"/>
        </w:numPr>
        <w:tabs>
          <w:tab w:val="left" w:pos="1575"/>
        </w:tabs>
        <w:rPr>
          <w:rFonts w:ascii="Avenir LT Std 35 Light" w:hAnsi="Avenir LT Std 35 Light"/>
          <w:color w:val="343434"/>
          <w:sz w:val="22"/>
        </w:rPr>
      </w:pPr>
      <w:r>
        <w:rPr>
          <w:rFonts w:ascii="Avenir LT Std 35 Light" w:hAnsi="Avenir LT Std 35 Light"/>
          <w:color w:val="343434"/>
          <w:sz w:val="22"/>
        </w:rPr>
        <w:t xml:space="preserve">Evaluate existing models of the church on the basis of </w:t>
      </w:r>
      <w:proofErr w:type="gramStart"/>
      <w:r>
        <w:rPr>
          <w:rFonts w:ascii="Avenir LT Std 35 Light" w:hAnsi="Avenir LT Std 35 Light"/>
          <w:color w:val="343434"/>
          <w:sz w:val="22"/>
        </w:rPr>
        <w:t>Scripture</w:t>
      </w:r>
      <w:proofErr w:type="gramEnd"/>
    </w:p>
    <w:p w14:paraId="56D097FE" w14:textId="2FB5C63F" w:rsidR="00967AF6" w:rsidRDefault="00967AF6" w:rsidP="00967AF6">
      <w:pPr>
        <w:pStyle w:val="ListParagraph"/>
        <w:numPr>
          <w:ilvl w:val="0"/>
          <w:numId w:val="38"/>
        </w:numPr>
        <w:tabs>
          <w:tab w:val="left" w:pos="1575"/>
        </w:tabs>
        <w:rPr>
          <w:rFonts w:ascii="Avenir LT Std 35 Light" w:hAnsi="Avenir LT Std 35 Light"/>
          <w:color w:val="343434"/>
          <w:sz w:val="22"/>
        </w:rPr>
      </w:pPr>
      <w:r>
        <w:rPr>
          <w:rFonts w:ascii="Avenir LT Std 35 Light" w:hAnsi="Avenir LT Std 35 Light"/>
          <w:color w:val="343434"/>
          <w:sz w:val="22"/>
        </w:rPr>
        <w:t xml:space="preserve">Evaluate specific ministry practices on the basis of </w:t>
      </w:r>
      <w:proofErr w:type="gramStart"/>
      <w:r>
        <w:rPr>
          <w:rFonts w:ascii="Avenir LT Std 35 Light" w:hAnsi="Avenir LT Std 35 Light"/>
          <w:color w:val="343434"/>
          <w:sz w:val="22"/>
        </w:rPr>
        <w:t>Scripture</w:t>
      </w:r>
      <w:proofErr w:type="gramEnd"/>
    </w:p>
    <w:p w14:paraId="6B832F6F" w14:textId="5928FC6A" w:rsidR="00967AF6" w:rsidRDefault="00967AF6" w:rsidP="00967AF6">
      <w:pPr>
        <w:pStyle w:val="ListParagraph"/>
        <w:numPr>
          <w:ilvl w:val="0"/>
          <w:numId w:val="38"/>
        </w:numPr>
        <w:tabs>
          <w:tab w:val="left" w:pos="1575"/>
        </w:tabs>
        <w:rPr>
          <w:rFonts w:ascii="Avenir LT Std 35 Light" w:hAnsi="Avenir LT Std 35 Light"/>
          <w:color w:val="343434"/>
          <w:sz w:val="22"/>
        </w:rPr>
      </w:pPr>
      <w:r>
        <w:rPr>
          <w:rFonts w:ascii="Avenir LT Std 35 Light" w:hAnsi="Avenir LT Std 35 Light"/>
          <w:color w:val="343434"/>
          <w:sz w:val="22"/>
        </w:rPr>
        <w:t xml:space="preserve">Formulate a personal strategy for local church ministry based on biblical </w:t>
      </w:r>
      <w:proofErr w:type="gramStart"/>
      <w:r>
        <w:rPr>
          <w:rFonts w:ascii="Avenir LT Std 35 Light" w:hAnsi="Avenir LT Std 35 Light"/>
          <w:color w:val="343434"/>
          <w:sz w:val="22"/>
        </w:rPr>
        <w:t>principles</w:t>
      </w:r>
      <w:proofErr w:type="gramEnd"/>
    </w:p>
    <w:p w14:paraId="475DDA53" w14:textId="77777777" w:rsidR="00297D4E" w:rsidRDefault="00967AF6" w:rsidP="00967AF6">
      <w:pPr>
        <w:pStyle w:val="ListParagraph"/>
        <w:numPr>
          <w:ilvl w:val="0"/>
          <w:numId w:val="38"/>
        </w:numPr>
        <w:tabs>
          <w:tab w:val="left" w:pos="1575"/>
        </w:tabs>
        <w:rPr>
          <w:rFonts w:ascii="Avenir LT Std 35 Light" w:hAnsi="Avenir LT Std 35 Light"/>
          <w:color w:val="343434"/>
          <w:sz w:val="22"/>
        </w:rPr>
        <w:sectPr w:rsidR="00297D4E" w:rsidSect="002B6348">
          <w:type w:val="continuous"/>
          <w:pgSz w:w="12240" w:h="15840"/>
          <w:pgMar w:top="1440" w:right="1440" w:bottom="1440" w:left="1440" w:header="720" w:footer="720" w:gutter="0"/>
          <w:cols w:space="720"/>
          <w:titlePg/>
          <w:docGrid w:linePitch="360"/>
        </w:sectPr>
      </w:pPr>
      <w:r>
        <w:rPr>
          <w:rFonts w:ascii="Avenir LT Std 35 Light" w:hAnsi="Avenir LT Std 35 Light"/>
          <w:color w:val="343434"/>
          <w:sz w:val="22"/>
        </w:rPr>
        <w:t>Implement a biblically faithful approach to ministry in a local church as an observer, apprentice, and developing leader</w:t>
      </w:r>
    </w:p>
    <w:p w14:paraId="2EDD7F0A" w14:textId="5CF47BAC" w:rsidR="00967AF6" w:rsidRPr="001A3E39" w:rsidRDefault="00967AF6" w:rsidP="005E19A2">
      <w:pPr>
        <w:tabs>
          <w:tab w:val="left" w:pos="1575"/>
        </w:tabs>
        <w:rPr>
          <w:rFonts w:ascii="Avenir Book" w:hAnsi="Avenir Book"/>
          <w:color w:val="343434"/>
          <w:sz w:val="22"/>
          <w:szCs w:val="22"/>
        </w:rPr>
        <w:sectPr w:rsidR="00967AF6" w:rsidRPr="001A3E39" w:rsidSect="002B6348">
          <w:type w:val="continuous"/>
          <w:pgSz w:w="12240" w:h="15840"/>
          <w:pgMar w:top="1440" w:right="1440" w:bottom="1440" w:left="1440" w:header="720" w:footer="720" w:gutter="0"/>
          <w:cols w:space="720"/>
          <w:formProt w:val="0"/>
          <w:titlePg/>
          <w:docGrid w:linePitch="360"/>
        </w:sectPr>
      </w:pPr>
    </w:p>
    <w:p w14:paraId="123296E7" w14:textId="77777777" w:rsidR="001E1DE6" w:rsidRPr="001E1DE6" w:rsidRDefault="001E1DE6" w:rsidP="001E1DE6">
      <w:pPr>
        <w:pStyle w:val="NormalWeb"/>
        <w:tabs>
          <w:tab w:val="left" w:pos="1309"/>
          <w:tab w:val="left" w:pos="3179"/>
        </w:tabs>
        <w:rPr>
          <w:rFonts w:ascii="Avenir Book" w:hAnsi="Avenir Book"/>
          <w:b/>
          <w:color w:val="343434"/>
        </w:rPr>
        <w:sectPr w:rsidR="001E1DE6" w:rsidRPr="001E1DE6" w:rsidSect="002B6348">
          <w:type w:val="continuous"/>
          <w:pgSz w:w="12240" w:h="15840"/>
          <w:pgMar w:top="1440" w:right="1440" w:bottom="1440" w:left="1440" w:header="720" w:footer="720" w:gutter="0"/>
          <w:cols w:space="720"/>
          <w:formProt w:val="0"/>
          <w:titlePg/>
          <w:docGrid w:linePitch="360"/>
        </w:sectPr>
      </w:pPr>
      <w:r w:rsidRPr="001E1DE6">
        <w:rPr>
          <w:rFonts w:ascii="Avenir Book" w:hAnsi="Avenir Book"/>
          <w:b/>
          <w:color w:val="343434"/>
        </w:rPr>
        <w:t xml:space="preserve">IV. </w:t>
      </w:r>
      <w:bookmarkStart w:id="0" w:name="_Hlk156918173"/>
      <w:r w:rsidRPr="001E1DE6">
        <w:rPr>
          <w:rFonts w:ascii="Avenir Book" w:hAnsi="Avenir Book"/>
          <w:b/>
          <w:color w:val="343434"/>
        </w:rPr>
        <w:t>IV. Textbooks and Required Video</w:t>
      </w:r>
      <w:bookmarkEnd w:id="0"/>
    </w:p>
    <w:p w14:paraId="39D3C8BA" w14:textId="77777777" w:rsidR="001E1DE6" w:rsidRPr="001E1DE6" w:rsidRDefault="001E1DE6" w:rsidP="001E1DE6">
      <w:pPr>
        <w:spacing w:after="120"/>
        <w:ind w:left="720"/>
        <w:rPr>
          <w:rFonts w:ascii="Avenir Book" w:hAnsi="Avenir Book"/>
          <w:color w:val="343434"/>
        </w:rPr>
      </w:pPr>
      <w:r w:rsidRPr="001E1DE6">
        <w:rPr>
          <w:rFonts w:ascii="Avenir Book" w:hAnsi="Avenir Book"/>
          <w:color w:val="343434"/>
        </w:rPr>
        <w:t xml:space="preserve">Dever, Mark &amp; Jamie Dunlop. </w:t>
      </w:r>
      <w:r w:rsidRPr="001E1DE6">
        <w:rPr>
          <w:rFonts w:ascii="Avenir Book" w:hAnsi="Avenir Book"/>
          <w:i/>
          <w:iCs/>
          <w:color w:val="343434"/>
        </w:rPr>
        <w:t xml:space="preserve">The Compelling Community: Where God’s Power Makes a Church Attractive. </w:t>
      </w:r>
      <w:r w:rsidRPr="001E1DE6">
        <w:rPr>
          <w:rFonts w:ascii="Avenir Book" w:hAnsi="Avenir Book"/>
          <w:color w:val="343434"/>
        </w:rPr>
        <w:t>Crossway. Wheaton, IL. 2015. 213 pages</w:t>
      </w:r>
    </w:p>
    <w:p w14:paraId="0CC852E0" w14:textId="77777777" w:rsidR="001E1DE6" w:rsidRPr="001E1DE6" w:rsidRDefault="001E1DE6" w:rsidP="001E1DE6">
      <w:pPr>
        <w:spacing w:after="120"/>
        <w:ind w:left="720"/>
        <w:rPr>
          <w:rFonts w:ascii="Avenir Book" w:hAnsi="Avenir Book"/>
          <w:color w:val="343434"/>
        </w:rPr>
      </w:pPr>
      <w:r w:rsidRPr="001E1DE6">
        <w:rPr>
          <w:rFonts w:ascii="Avenir Book" w:hAnsi="Avenir Book"/>
          <w:color w:val="343434"/>
        </w:rPr>
        <w:t xml:space="preserve">Jamieson, Bobby. </w:t>
      </w:r>
      <w:r w:rsidRPr="001E1DE6">
        <w:rPr>
          <w:rFonts w:ascii="Avenir Book" w:hAnsi="Avenir Book"/>
          <w:i/>
          <w:iCs/>
          <w:color w:val="343434"/>
        </w:rPr>
        <w:t xml:space="preserve">Understanding Baptism. </w:t>
      </w:r>
      <w:r w:rsidRPr="001E1DE6">
        <w:rPr>
          <w:rFonts w:ascii="Avenir Book" w:hAnsi="Avenir Book"/>
          <w:color w:val="343434"/>
        </w:rPr>
        <w:t>B&amp;H. Nashville, TN. 2016. 72 pages.</w:t>
      </w:r>
    </w:p>
    <w:p w14:paraId="7C2023E7" w14:textId="77777777" w:rsidR="001E1DE6" w:rsidRPr="001E1DE6" w:rsidRDefault="001E1DE6" w:rsidP="001E1DE6">
      <w:pPr>
        <w:spacing w:after="120"/>
        <w:ind w:left="720"/>
        <w:rPr>
          <w:rFonts w:ascii="Avenir Book" w:hAnsi="Avenir Book"/>
          <w:color w:val="343434"/>
        </w:rPr>
      </w:pPr>
      <w:r w:rsidRPr="001E1DE6">
        <w:rPr>
          <w:rFonts w:ascii="Avenir Book" w:hAnsi="Avenir Book"/>
          <w:color w:val="343434"/>
        </w:rPr>
        <w:t xml:space="preserve">Jamieson, Bobby. </w:t>
      </w:r>
      <w:r w:rsidRPr="001E1DE6">
        <w:rPr>
          <w:rFonts w:ascii="Avenir Book" w:hAnsi="Avenir Book"/>
          <w:i/>
          <w:iCs/>
          <w:color w:val="343434"/>
        </w:rPr>
        <w:t>Understanding the Lord’s Supper.</w:t>
      </w:r>
      <w:r w:rsidRPr="001E1DE6">
        <w:rPr>
          <w:rFonts w:ascii="Avenir Book" w:hAnsi="Avenir Book"/>
          <w:color w:val="343434"/>
        </w:rPr>
        <w:t xml:space="preserve"> B&amp;H. Nashville, TN. 2016, 72 pages.</w:t>
      </w:r>
    </w:p>
    <w:p w14:paraId="780E4E86" w14:textId="77777777" w:rsidR="001E1DE6" w:rsidRPr="001E1DE6" w:rsidRDefault="001E1DE6" w:rsidP="001E1DE6">
      <w:pPr>
        <w:spacing w:after="120"/>
        <w:ind w:left="720"/>
        <w:rPr>
          <w:rFonts w:ascii="Avenir Book" w:hAnsi="Avenir Book"/>
        </w:rPr>
      </w:pPr>
      <w:r w:rsidRPr="001E1DE6">
        <w:rPr>
          <w:rFonts w:ascii="Avenir Book" w:hAnsi="Avenir Book"/>
        </w:rPr>
        <w:lastRenderedPageBreak/>
        <w:t xml:space="preserve">Leeman, Jonathan. </w:t>
      </w:r>
      <w:r w:rsidRPr="001E1DE6">
        <w:rPr>
          <w:rFonts w:ascii="Avenir Book" w:hAnsi="Avenir Book"/>
          <w:i/>
          <w:iCs/>
          <w:color w:val="343434"/>
        </w:rPr>
        <w:t>Understanding the Congregation’s Authority.</w:t>
      </w:r>
      <w:r w:rsidRPr="001E1DE6">
        <w:rPr>
          <w:rFonts w:ascii="Avenir Book" w:hAnsi="Avenir Book"/>
          <w:color w:val="343434"/>
        </w:rPr>
        <w:t xml:space="preserve"> B&amp;H. Nashville, TN. 2016, 72 pages.</w:t>
      </w:r>
    </w:p>
    <w:p w14:paraId="57E76363" w14:textId="77777777" w:rsidR="001E1DE6" w:rsidRPr="001E1DE6" w:rsidRDefault="001E1DE6" w:rsidP="001E1DE6">
      <w:pPr>
        <w:spacing w:after="120"/>
        <w:ind w:left="720"/>
        <w:rPr>
          <w:rFonts w:ascii="Avenir Book" w:hAnsi="Avenir Book"/>
        </w:rPr>
      </w:pPr>
      <w:r w:rsidRPr="001E1DE6">
        <w:rPr>
          <w:rFonts w:ascii="Avenir Book" w:hAnsi="Avenir Book"/>
        </w:rPr>
        <w:t xml:space="preserve">Leeman, Jonathan. </w:t>
      </w:r>
      <w:r w:rsidRPr="001E1DE6">
        <w:rPr>
          <w:rFonts w:ascii="Avenir Book" w:hAnsi="Avenir Book"/>
          <w:i/>
          <w:iCs/>
        </w:rPr>
        <w:t xml:space="preserve">Church Membership. </w:t>
      </w:r>
      <w:r w:rsidRPr="001E1DE6">
        <w:rPr>
          <w:rFonts w:ascii="Avenir Book" w:hAnsi="Avenir Book"/>
        </w:rPr>
        <w:t>Crossway. Wheaton, IL. 2012. 144 pages</w:t>
      </w:r>
    </w:p>
    <w:p w14:paraId="62DCBEC7" w14:textId="77777777" w:rsidR="001E1DE6" w:rsidRPr="001E1DE6" w:rsidRDefault="001E1DE6" w:rsidP="001E1DE6">
      <w:pPr>
        <w:spacing w:after="120"/>
        <w:ind w:left="720"/>
        <w:rPr>
          <w:rFonts w:ascii="Avenir Book" w:hAnsi="Avenir Book"/>
        </w:rPr>
      </w:pPr>
      <w:r w:rsidRPr="001E1DE6">
        <w:rPr>
          <w:rFonts w:ascii="Avenir Book" w:hAnsi="Avenir Book"/>
        </w:rPr>
        <w:t xml:space="preserve">Leeman, Jonathan. </w:t>
      </w:r>
      <w:r w:rsidRPr="001E1DE6">
        <w:rPr>
          <w:rFonts w:ascii="Avenir Book" w:hAnsi="Avenir Book"/>
          <w:i/>
          <w:iCs/>
        </w:rPr>
        <w:t xml:space="preserve">One Assembly. </w:t>
      </w:r>
      <w:r w:rsidRPr="001E1DE6">
        <w:rPr>
          <w:rFonts w:ascii="Avenir Book" w:hAnsi="Avenir Book"/>
        </w:rPr>
        <w:t>Crossway. Wheaton, IL. 2020. 176 pages</w:t>
      </w:r>
    </w:p>
    <w:p w14:paraId="498FD520" w14:textId="77777777" w:rsidR="001E1DE6" w:rsidRPr="001E1DE6" w:rsidRDefault="001E1DE6" w:rsidP="001E1DE6">
      <w:pPr>
        <w:spacing w:after="120"/>
        <w:ind w:left="720"/>
        <w:rPr>
          <w:rFonts w:ascii="Avenir Book" w:hAnsi="Avenir Book"/>
        </w:rPr>
      </w:pPr>
      <w:r w:rsidRPr="001E1DE6">
        <w:rPr>
          <w:rFonts w:ascii="Avenir Book" w:hAnsi="Avenir Book"/>
        </w:rPr>
        <w:t xml:space="preserve">Leeman, Jonathan. </w:t>
      </w:r>
      <w:r w:rsidRPr="001E1DE6">
        <w:rPr>
          <w:rFonts w:ascii="Avenir Book" w:hAnsi="Avenir Book"/>
          <w:i/>
        </w:rPr>
        <w:t xml:space="preserve">Authority: How Godly Rule Protects the Vulnerable, Strengthens Communities, and Promotes Human Flourishing. </w:t>
      </w:r>
      <w:r w:rsidRPr="001E1DE6">
        <w:rPr>
          <w:rFonts w:ascii="Avenir Book" w:hAnsi="Avenir Book"/>
        </w:rPr>
        <w:t>Wheaton, IL: Crossway, 2023. 304 pages</w:t>
      </w:r>
    </w:p>
    <w:p w14:paraId="69FBAE82" w14:textId="4B0EFF5C" w:rsidR="001E1DE6" w:rsidRPr="001E1DE6" w:rsidRDefault="001E1DE6" w:rsidP="00EC2E60">
      <w:pPr>
        <w:spacing w:after="120"/>
        <w:ind w:left="720"/>
        <w:rPr>
          <w:rFonts w:ascii="Avenir Book" w:hAnsi="Avenir Book"/>
          <w:bCs/>
          <w:i/>
        </w:rPr>
      </w:pPr>
      <w:r w:rsidRPr="001E1DE6">
        <w:rPr>
          <w:rFonts w:ascii="Avenir Book" w:hAnsi="Avenir Book"/>
          <w:i/>
          <w:iCs/>
        </w:rPr>
        <w:t>Optional</w:t>
      </w:r>
      <w:r w:rsidRPr="001E1DE6">
        <w:rPr>
          <w:rFonts w:ascii="Avenir Book" w:hAnsi="Avenir Book"/>
        </w:rPr>
        <w:t xml:space="preserve">: Rinne, Jeramie. </w:t>
      </w:r>
      <w:r w:rsidRPr="001E1DE6">
        <w:rPr>
          <w:rFonts w:ascii="Avenir Book" w:hAnsi="Avenir Book"/>
          <w:i/>
        </w:rPr>
        <w:t xml:space="preserve">Elders: How to Shepherd Like Jesus </w:t>
      </w:r>
      <w:r w:rsidRPr="001E1DE6">
        <w:rPr>
          <w:rFonts w:ascii="Avenir Book" w:hAnsi="Avenir Book"/>
        </w:rPr>
        <w:t xml:space="preserve">(Crossway, 2014). 124 pages. </w:t>
      </w:r>
    </w:p>
    <w:p w14:paraId="776294F4" w14:textId="77777777" w:rsidR="001E1DE6" w:rsidRPr="001E1DE6" w:rsidRDefault="001E1DE6" w:rsidP="001E1DE6">
      <w:pPr>
        <w:rPr>
          <w:rFonts w:ascii="Avenir Book" w:hAnsi="Avenir Book"/>
          <w:bCs/>
          <w:i/>
        </w:rPr>
      </w:pPr>
      <w:r w:rsidRPr="001E1DE6">
        <w:rPr>
          <w:rFonts w:ascii="Avenir Book" w:hAnsi="Avenir Book"/>
          <w:bCs/>
          <w:i/>
        </w:rPr>
        <w:tab/>
        <w:t>Total pages (with Rinne): 1177 pages</w:t>
      </w:r>
    </w:p>
    <w:p w14:paraId="1BF94BC7" w14:textId="77777777" w:rsidR="001E1DE6" w:rsidRPr="001E1DE6" w:rsidRDefault="001E1DE6" w:rsidP="001E1DE6">
      <w:pPr>
        <w:pStyle w:val="NormalWeb"/>
        <w:tabs>
          <w:tab w:val="left" w:pos="1309"/>
          <w:tab w:val="left" w:pos="3179"/>
        </w:tabs>
        <w:rPr>
          <w:rFonts w:ascii="Avenir Book" w:hAnsi="Avenir Book"/>
          <w:b/>
          <w:bCs/>
          <w:color w:val="343434"/>
        </w:rPr>
      </w:pPr>
      <w:r w:rsidRPr="001E1DE6">
        <w:rPr>
          <w:rFonts w:ascii="Avenir Book" w:hAnsi="Avenir Book"/>
          <w:b/>
          <w:bCs/>
          <w:color w:val="343434"/>
        </w:rPr>
        <w:t>V. Requirements for Credit</w:t>
      </w:r>
    </w:p>
    <w:p w14:paraId="45DCE3F0" w14:textId="77777777" w:rsidR="001E1DE6" w:rsidRPr="001E1DE6" w:rsidRDefault="001E1DE6" w:rsidP="001E1DE6">
      <w:pPr>
        <w:pStyle w:val="NormalWeb"/>
        <w:tabs>
          <w:tab w:val="left" w:pos="1309"/>
          <w:tab w:val="left" w:pos="3179"/>
        </w:tabs>
        <w:ind w:left="374"/>
        <w:rPr>
          <w:rFonts w:ascii="Avenir Book" w:hAnsi="Avenir Book"/>
          <w:color w:val="343434"/>
        </w:rPr>
      </w:pPr>
      <w:r w:rsidRPr="001E1DE6">
        <w:rPr>
          <w:rFonts w:ascii="Avenir Book" w:hAnsi="Avenir Book"/>
          <w:i/>
          <w:iCs/>
          <w:color w:val="343434"/>
        </w:rPr>
        <w:t xml:space="preserve">Assignment </w:t>
      </w:r>
      <w:r w:rsidRPr="001E1DE6">
        <w:rPr>
          <w:rFonts w:ascii="Avenir Book" w:hAnsi="Avenir Book"/>
          <w:i/>
          <w:iCs/>
          <w:color w:val="343434"/>
        </w:rPr>
        <w:tab/>
      </w:r>
      <w:r w:rsidRPr="001E1DE6">
        <w:rPr>
          <w:rFonts w:ascii="Avenir Book" w:hAnsi="Avenir Book"/>
          <w:i/>
          <w:iCs/>
          <w:color w:val="343434"/>
        </w:rPr>
        <w:tab/>
        <w:t xml:space="preserve">Percentage/Weighted grade </w:t>
      </w:r>
      <w:r w:rsidRPr="001E1DE6">
        <w:rPr>
          <w:rFonts w:ascii="Avenir Book" w:hAnsi="Avenir Book"/>
          <w:i/>
          <w:iCs/>
          <w:color w:val="343434"/>
        </w:rPr>
        <w:tab/>
      </w:r>
      <w:r w:rsidRPr="001E1DE6">
        <w:rPr>
          <w:rFonts w:ascii="Avenir Book" w:hAnsi="Avenir Book"/>
          <w:i/>
          <w:iCs/>
          <w:color w:val="343434"/>
        </w:rPr>
        <w:tab/>
      </w:r>
      <w:r w:rsidRPr="001E1DE6">
        <w:rPr>
          <w:rFonts w:ascii="Avenir Book" w:hAnsi="Avenir Book"/>
          <w:i/>
          <w:iCs/>
          <w:color w:val="343434"/>
        </w:rPr>
        <w:tab/>
        <w:t xml:space="preserve">Due Date </w:t>
      </w:r>
    </w:p>
    <w:p w14:paraId="46215570" w14:textId="77777777" w:rsidR="001E1DE6" w:rsidRPr="001E1DE6" w:rsidRDefault="001E1DE6" w:rsidP="001E1DE6">
      <w:pPr>
        <w:pStyle w:val="NormalWeb"/>
        <w:tabs>
          <w:tab w:val="left" w:pos="1309"/>
          <w:tab w:val="left" w:pos="3179"/>
        </w:tabs>
        <w:spacing w:before="0" w:beforeAutospacing="0" w:after="0" w:afterAutospacing="0"/>
        <w:ind w:left="374"/>
        <w:rPr>
          <w:rFonts w:ascii="Avenir Book" w:hAnsi="Avenir Book"/>
          <w:color w:val="343434"/>
        </w:rPr>
      </w:pPr>
      <w:r w:rsidRPr="001E1DE6">
        <w:rPr>
          <w:rFonts w:ascii="Avenir Book" w:hAnsi="Avenir Book"/>
          <w:color w:val="343434"/>
        </w:rPr>
        <w:t xml:space="preserve">15 online lecture summaries </w:t>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t xml:space="preserve">30% </w:t>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t>April 15</w:t>
      </w:r>
    </w:p>
    <w:p w14:paraId="07D78F12" w14:textId="77777777" w:rsidR="001E1DE6" w:rsidRPr="001E1DE6" w:rsidRDefault="001E1DE6" w:rsidP="001E1DE6">
      <w:pPr>
        <w:pStyle w:val="NormalWeb"/>
        <w:tabs>
          <w:tab w:val="left" w:pos="1309"/>
          <w:tab w:val="left" w:pos="3179"/>
        </w:tabs>
        <w:spacing w:before="0" w:beforeAutospacing="0" w:after="0" w:afterAutospacing="0"/>
        <w:ind w:left="374"/>
        <w:rPr>
          <w:rFonts w:ascii="Avenir Book" w:hAnsi="Avenir Book"/>
          <w:color w:val="343434"/>
        </w:rPr>
      </w:pPr>
      <w:r w:rsidRPr="001E1DE6">
        <w:rPr>
          <w:rFonts w:ascii="Avenir Book" w:hAnsi="Avenir Book"/>
          <w:color w:val="343434"/>
        </w:rPr>
        <w:t xml:space="preserve">7 book reviews </w:t>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t xml:space="preserve">36% </w:t>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t>May 1</w:t>
      </w:r>
      <w:r w:rsidRPr="001E1DE6">
        <w:rPr>
          <w:rFonts w:ascii="Avenir Book" w:hAnsi="Avenir Book"/>
          <w:color w:val="343434"/>
        </w:rPr>
        <w:tab/>
        <w:t xml:space="preserve"> </w:t>
      </w:r>
    </w:p>
    <w:p w14:paraId="73984FCC" w14:textId="77777777" w:rsidR="001E1DE6" w:rsidRPr="001E1DE6" w:rsidRDefault="001E1DE6" w:rsidP="001E1DE6">
      <w:pPr>
        <w:pStyle w:val="NormalWeb"/>
        <w:tabs>
          <w:tab w:val="left" w:pos="1309"/>
          <w:tab w:val="left" w:pos="3179"/>
        </w:tabs>
        <w:spacing w:before="0" w:beforeAutospacing="0" w:after="0" w:afterAutospacing="0"/>
        <w:ind w:left="374"/>
        <w:rPr>
          <w:rFonts w:ascii="Avenir Book" w:hAnsi="Avenir Book"/>
          <w:color w:val="343434"/>
        </w:rPr>
      </w:pPr>
      <w:r w:rsidRPr="001E1DE6">
        <w:rPr>
          <w:rFonts w:ascii="Avenir Book" w:hAnsi="Avenir Book"/>
          <w:color w:val="343434"/>
        </w:rPr>
        <w:t xml:space="preserve">Final paper </w:t>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t xml:space="preserve">34% </w:t>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r>
      <w:r w:rsidRPr="001E1DE6">
        <w:rPr>
          <w:rFonts w:ascii="Avenir Book" w:hAnsi="Avenir Book"/>
          <w:color w:val="343434"/>
        </w:rPr>
        <w:tab/>
        <w:t>May 1</w:t>
      </w:r>
    </w:p>
    <w:p w14:paraId="353A3008" w14:textId="77777777" w:rsidR="001E1DE6" w:rsidRPr="001E1DE6" w:rsidRDefault="001E1DE6" w:rsidP="001E1DE6">
      <w:pPr>
        <w:pStyle w:val="NormalWeb"/>
        <w:numPr>
          <w:ilvl w:val="0"/>
          <w:numId w:val="42"/>
        </w:numPr>
        <w:tabs>
          <w:tab w:val="left" w:pos="1309"/>
          <w:tab w:val="left" w:pos="3179"/>
        </w:tabs>
        <w:rPr>
          <w:rFonts w:ascii="Avenir Book" w:hAnsi="Avenir Book"/>
          <w:b/>
          <w:bCs/>
          <w:i/>
          <w:iCs/>
          <w:color w:val="343434"/>
        </w:rPr>
      </w:pPr>
      <w:r w:rsidRPr="001E1DE6">
        <w:rPr>
          <w:rFonts w:ascii="Avenir Book" w:hAnsi="Avenir Book"/>
          <w:b/>
          <w:bCs/>
          <w:i/>
          <w:iCs/>
          <w:color w:val="343434"/>
        </w:rPr>
        <w:t>Pre-conference video lectures and summaries</w:t>
      </w:r>
    </w:p>
    <w:p w14:paraId="1451848A" w14:textId="77777777" w:rsidR="001E1DE6" w:rsidRPr="001E1DE6" w:rsidRDefault="001E1DE6" w:rsidP="001E1DE6">
      <w:pPr>
        <w:pStyle w:val="NormalWeb"/>
        <w:tabs>
          <w:tab w:val="left" w:pos="1309"/>
          <w:tab w:val="left" w:pos="3179"/>
        </w:tabs>
        <w:spacing w:before="0" w:beforeAutospacing="0" w:after="0" w:afterAutospacing="0"/>
        <w:ind w:left="720"/>
        <w:rPr>
          <w:rFonts w:ascii="Avenir Book" w:hAnsi="Avenir Book"/>
          <w:color w:val="343434"/>
        </w:rPr>
      </w:pPr>
      <w:r w:rsidRPr="001E1DE6">
        <w:rPr>
          <w:rFonts w:ascii="Avenir Book" w:hAnsi="Avenir Book"/>
          <w:color w:val="343434"/>
        </w:rPr>
        <w:t xml:space="preserve">Students must watch the fifteen Doctrine of the Church videos before the conference and provide a </w:t>
      </w:r>
      <w:proofErr w:type="gramStart"/>
      <w:r w:rsidRPr="001E1DE6">
        <w:rPr>
          <w:rFonts w:ascii="Avenir Book" w:hAnsi="Avenir Book"/>
          <w:color w:val="343434"/>
        </w:rPr>
        <w:t>200 word</w:t>
      </w:r>
      <w:proofErr w:type="gramEnd"/>
      <w:r w:rsidRPr="001E1DE6">
        <w:rPr>
          <w:rFonts w:ascii="Avenir Book" w:hAnsi="Avenir Book"/>
          <w:color w:val="343434"/>
        </w:rPr>
        <w:t xml:space="preserve"> summary (give or take 50 words) and reflection on each.  </w:t>
      </w:r>
    </w:p>
    <w:p w14:paraId="16566F9D" w14:textId="77777777" w:rsidR="001E1DE6" w:rsidRPr="001E1DE6" w:rsidRDefault="001E1DE6" w:rsidP="001E1DE6">
      <w:pPr>
        <w:pStyle w:val="NormalWeb"/>
        <w:tabs>
          <w:tab w:val="left" w:pos="1309"/>
          <w:tab w:val="left" w:pos="3179"/>
        </w:tabs>
        <w:spacing w:before="0" w:beforeAutospacing="0" w:after="0" w:afterAutospacing="0"/>
        <w:ind w:left="720"/>
        <w:rPr>
          <w:rFonts w:ascii="Avenir Book" w:hAnsi="Avenir Book"/>
          <w:color w:val="343434"/>
        </w:rPr>
      </w:pPr>
    </w:p>
    <w:p w14:paraId="0D048679" w14:textId="77777777" w:rsidR="001E1DE6" w:rsidRPr="001E1DE6" w:rsidRDefault="001E1DE6" w:rsidP="001E1DE6">
      <w:pPr>
        <w:pStyle w:val="NormalWeb"/>
        <w:tabs>
          <w:tab w:val="left" w:pos="1309"/>
          <w:tab w:val="left" w:pos="3179"/>
        </w:tabs>
        <w:spacing w:before="0" w:beforeAutospacing="0" w:after="0" w:afterAutospacing="0"/>
        <w:ind w:left="720"/>
        <w:rPr>
          <w:rFonts w:ascii="Avenir Book" w:hAnsi="Avenir Book"/>
          <w:color w:val="343434"/>
        </w:rPr>
      </w:pPr>
      <w:r w:rsidRPr="001E1DE6">
        <w:rPr>
          <w:rFonts w:ascii="Avenir Book" w:hAnsi="Avenir Book"/>
        </w:rPr>
        <w:t xml:space="preserve">These summaries should be submitted as </w:t>
      </w:r>
      <w:r w:rsidRPr="001E1DE6">
        <w:rPr>
          <w:rFonts w:ascii="Avenir Book" w:hAnsi="Avenir Book"/>
          <w:i/>
          <w:iCs/>
        </w:rPr>
        <w:t xml:space="preserve">one single document and </w:t>
      </w:r>
      <w:r w:rsidRPr="001E1DE6">
        <w:rPr>
          <w:rFonts w:ascii="Avenir Book" w:hAnsi="Avenir Book"/>
        </w:rPr>
        <w:t>not as fifteen separate documents. Title page optional.</w:t>
      </w:r>
    </w:p>
    <w:p w14:paraId="01A7786C" w14:textId="77777777" w:rsidR="001E1DE6" w:rsidRPr="001E1DE6" w:rsidRDefault="001E1DE6" w:rsidP="001E1DE6">
      <w:pPr>
        <w:pStyle w:val="NormalWeb"/>
        <w:tabs>
          <w:tab w:val="left" w:pos="1309"/>
          <w:tab w:val="left" w:pos="3179"/>
        </w:tabs>
        <w:spacing w:before="0" w:beforeAutospacing="0" w:after="0" w:afterAutospacing="0"/>
        <w:ind w:left="720"/>
        <w:rPr>
          <w:rFonts w:ascii="Avenir Book" w:hAnsi="Avenir Book"/>
          <w:color w:val="343434"/>
        </w:rPr>
      </w:pPr>
    </w:p>
    <w:p w14:paraId="10C37E03" w14:textId="77777777" w:rsidR="001E1DE6" w:rsidRPr="001E1DE6" w:rsidRDefault="001E1DE6" w:rsidP="001E1DE6">
      <w:pPr>
        <w:pStyle w:val="NormalWeb"/>
        <w:numPr>
          <w:ilvl w:val="0"/>
          <w:numId w:val="42"/>
        </w:numPr>
        <w:tabs>
          <w:tab w:val="left" w:pos="1309"/>
          <w:tab w:val="left" w:pos="3179"/>
        </w:tabs>
        <w:spacing w:before="0" w:beforeAutospacing="0" w:after="0" w:afterAutospacing="0"/>
        <w:rPr>
          <w:rFonts w:ascii="Avenir Book" w:hAnsi="Avenir Book"/>
          <w:b/>
          <w:bCs/>
          <w:i/>
          <w:iCs/>
          <w:color w:val="343434"/>
        </w:rPr>
      </w:pPr>
      <w:r w:rsidRPr="001E1DE6">
        <w:rPr>
          <w:rFonts w:ascii="Avenir Book" w:hAnsi="Avenir Book"/>
          <w:b/>
          <w:bCs/>
          <w:i/>
          <w:iCs/>
          <w:color w:val="343434"/>
        </w:rPr>
        <w:t>Book reviews</w:t>
      </w:r>
    </w:p>
    <w:p w14:paraId="36C5E41A" w14:textId="77777777" w:rsidR="001E1DE6" w:rsidRPr="001E1DE6" w:rsidRDefault="001E1DE6" w:rsidP="001E1DE6">
      <w:pPr>
        <w:pStyle w:val="NormalWeb"/>
        <w:tabs>
          <w:tab w:val="left" w:pos="1309"/>
          <w:tab w:val="left" w:pos="3179"/>
        </w:tabs>
        <w:spacing w:before="0" w:beforeAutospacing="0" w:after="0" w:afterAutospacing="0"/>
        <w:ind w:left="720"/>
        <w:rPr>
          <w:rFonts w:ascii="Avenir Book" w:hAnsi="Avenir Book"/>
        </w:rPr>
      </w:pPr>
    </w:p>
    <w:p w14:paraId="7AE9A9AB" w14:textId="2DBFC739" w:rsidR="001E1DE6" w:rsidRPr="001E1DE6" w:rsidRDefault="001E1DE6" w:rsidP="00EC2E60">
      <w:pPr>
        <w:pStyle w:val="NormalWeb"/>
        <w:tabs>
          <w:tab w:val="left" w:pos="1309"/>
          <w:tab w:val="left" w:pos="3179"/>
        </w:tabs>
        <w:spacing w:before="0" w:beforeAutospacing="0" w:after="0" w:afterAutospacing="0"/>
        <w:ind w:left="720"/>
        <w:rPr>
          <w:rFonts w:ascii="Avenir Book" w:hAnsi="Avenir Book"/>
        </w:rPr>
      </w:pPr>
      <w:r w:rsidRPr="001E1DE6">
        <w:rPr>
          <w:rFonts w:ascii="Avenir Book" w:hAnsi="Avenir Book"/>
        </w:rPr>
        <w:t>Students must complete all readings and provide a 300-word review (give or take 50 words) on each book, broken down as follows: one-third summary and two-thirds critical engagement with the reading.</w:t>
      </w:r>
      <w:r w:rsidR="00EC2E60">
        <w:rPr>
          <w:rFonts w:ascii="Avenir Book" w:hAnsi="Avenir Book"/>
        </w:rPr>
        <w:t xml:space="preserve"> </w:t>
      </w:r>
      <w:r w:rsidRPr="001E1DE6">
        <w:rPr>
          <w:rFonts w:ascii="Avenir Book" w:hAnsi="Avenir Book"/>
        </w:rPr>
        <w:t xml:space="preserve">These book reviews should be submitted as </w:t>
      </w:r>
      <w:r w:rsidRPr="001E1DE6">
        <w:rPr>
          <w:rFonts w:ascii="Avenir Book" w:hAnsi="Avenir Book"/>
          <w:i/>
          <w:iCs/>
        </w:rPr>
        <w:t xml:space="preserve">one single document and </w:t>
      </w:r>
      <w:r w:rsidRPr="001E1DE6">
        <w:rPr>
          <w:rFonts w:ascii="Avenir Book" w:hAnsi="Avenir Book"/>
        </w:rPr>
        <w:t xml:space="preserve">not as nine separate documents. Title page optional. </w:t>
      </w:r>
    </w:p>
    <w:p w14:paraId="711F0373" w14:textId="77777777" w:rsidR="001E1DE6" w:rsidRPr="001E1DE6" w:rsidRDefault="001E1DE6" w:rsidP="001E1DE6">
      <w:pPr>
        <w:pStyle w:val="NormalWeb"/>
        <w:tabs>
          <w:tab w:val="left" w:pos="1309"/>
          <w:tab w:val="left" w:pos="3179"/>
        </w:tabs>
        <w:spacing w:before="0" w:beforeAutospacing="0" w:after="0" w:afterAutospacing="0"/>
        <w:ind w:left="720"/>
        <w:rPr>
          <w:rFonts w:ascii="Avenir Book" w:hAnsi="Avenir Book"/>
          <w:b/>
          <w:bCs/>
          <w:i/>
          <w:iCs/>
          <w:color w:val="343434"/>
        </w:rPr>
      </w:pPr>
    </w:p>
    <w:p w14:paraId="4DD43635" w14:textId="77777777" w:rsidR="001E1DE6" w:rsidRPr="001E1DE6" w:rsidRDefault="001E1DE6" w:rsidP="001E1DE6">
      <w:pPr>
        <w:pStyle w:val="NormalWeb"/>
        <w:numPr>
          <w:ilvl w:val="0"/>
          <w:numId w:val="42"/>
        </w:numPr>
        <w:tabs>
          <w:tab w:val="left" w:pos="1309"/>
          <w:tab w:val="left" w:pos="3179"/>
        </w:tabs>
        <w:spacing w:before="0" w:beforeAutospacing="0" w:after="0" w:afterAutospacing="0"/>
        <w:rPr>
          <w:rFonts w:ascii="Avenir Book" w:hAnsi="Avenir Book"/>
          <w:b/>
          <w:bCs/>
          <w:i/>
          <w:iCs/>
          <w:color w:val="343434"/>
        </w:rPr>
      </w:pPr>
      <w:r w:rsidRPr="001E1DE6">
        <w:rPr>
          <w:rFonts w:ascii="Avenir Book" w:hAnsi="Avenir Book"/>
          <w:b/>
          <w:bCs/>
          <w:i/>
          <w:iCs/>
          <w:color w:val="343434"/>
        </w:rPr>
        <w:t>Final Paper</w:t>
      </w:r>
    </w:p>
    <w:p w14:paraId="61306A97" w14:textId="77777777" w:rsidR="001E1DE6" w:rsidRPr="001E1DE6" w:rsidRDefault="001E1DE6" w:rsidP="001E1DE6">
      <w:pPr>
        <w:pStyle w:val="NormalWeb"/>
        <w:tabs>
          <w:tab w:val="left" w:pos="1309"/>
          <w:tab w:val="left" w:pos="3179"/>
        </w:tabs>
        <w:ind w:left="720"/>
        <w:rPr>
          <w:rFonts w:ascii="Avenir Book" w:hAnsi="Avenir Book"/>
          <w:color w:val="343434"/>
        </w:rPr>
      </w:pPr>
      <w:r w:rsidRPr="001E1DE6">
        <w:rPr>
          <w:rFonts w:ascii="Avenir Book" w:hAnsi="Avenir Book"/>
          <w:color w:val="343434"/>
        </w:rPr>
        <w:t xml:space="preserve">The conference focused on the topic of church membership, with particular attention given to the relationship give to the relationship between members and pastors. Students must write a </w:t>
      </w:r>
      <w:proofErr w:type="gramStart"/>
      <w:r w:rsidRPr="001E1DE6">
        <w:rPr>
          <w:rFonts w:ascii="Avenir Book" w:hAnsi="Avenir Book"/>
          <w:color w:val="343434"/>
        </w:rPr>
        <w:t>1500 to 2000 word</w:t>
      </w:r>
      <w:proofErr w:type="gramEnd"/>
      <w:r w:rsidRPr="001E1DE6">
        <w:rPr>
          <w:rFonts w:ascii="Avenir Book" w:hAnsi="Avenir Book"/>
          <w:color w:val="343434"/>
        </w:rPr>
        <w:t xml:space="preserve"> essay answering the question, why is a right understanding of church membership central to biblical ecclesiology? This essay should essentially synthesize the material from the reading and lectures with the material of the conference. Specifically, each essay should consider (</w:t>
      </w:r>
      <w:proofErr w:type="spellStart"/>
      <w:r w:rsidRPr="001E1DE6">
        <w:rPr>
          <w:rFonts w:ascii="Avenir Book" w:hAnsi="Avenir Book"/>
          <w:color w:val="343434"/>
        </w:rPr>
        <w:t>i</w:t>
      </w:r>
      <w:proofErr w:type="spellEnd"/>
      <w:r w:rsidRPr="001E1DE6">
        <w:rPr>
          <w:rFonts w:ascii="Avenir Book" w:hAnsi="Avenir Book"/>
          <w:color w:val="343434"/>
        </w:rPr>
        <w:t xml:space="preserve">) What is a church? (ii) What is church membership? (iii) What’s the relationship between the congregation's authority and the church leadership's authority? (iii) Why is healthy leadership essential for healthy membership?  </w:t>
      </w:r>
      <w:r w:rsidRPr="001E1DE6">
        <w:rPr>
          <w:rFonts w:ascii="Avenir Book" w:hAnsi="Avenir Book"/>
          <w:color w:val="343434"/>
        </w:rPr>
        <w:br/>
      </w:r>
    </w:p>
    <w:p w14:paraId="19760CCF" w14:textId="77777777" w:rsidR="001E1DE6" w:rsidRPr="001E1DE6" w:rsidRDefault="001E1DE6" w:rsidP="001E1DE6">
      <w:pPr>
        <w:pStyle w:val="NormalWeb"/>
        <w:tabs>
          <w:tab w:val="left" w:pos="720"/>
          <w:tab w:val="left" w:pos="3179"/>
        </w:tabs>
        <w:spacing w:before="0" w:beforeAutospacing="0" w:after="0" w:afterAutospacing="0"/>
        <w:ind w:left="360"/>
        <w:rPr>
          <w:rFonts w:ascii="Avenir Book" w:hAnsi="Avenir Book"/>
          <w:b/>
          <w:bCs/>
          <w:i/>
          <w:iCs/>
          <w:color w:val="343434"/>
        </w:rPr>
      </w:pPr>
      <w:r w:rsidRPr="001E1DE6">
        <w:rPr>
          <w:rFonts w:ascii="Avenir Book" w:hAnsi="Avenir Book"/>
          <w:b/>
          <w:bCs/>
          <w:i/>
          <w:iCs/>
          <w:color w:val="343434"/>
        </w:rPr>
        <w:lastRenderedPageBreak/>
        <w:t xml:space="preserve">* </w:t>
      </w:r>
      <w:r w:rsidRPr="001E1DE6">
        <w:rPr>
          <w:rFonts w:ascii="Avenir Book" w:hAnsi="Avenir Book"/>
          <w:b/>
          <w:bCs/>
          <w:i/>
          <w:iCs/>
          <w:color w:val="343434"/>
        </w:rPr>
        <w:tab/>
        <w:t>Additional Requirement: Post-Conference Meeting</w:t>
      </w:r>
    </w:p>
    <w:p w14:paraId="60D60E87" w14:textId="77777777" w:rsidR="001E1DE6" w:rsidRDefault="001E1DE6" w:rsidP="001E1DE6">
      <w:pPr>
        <w:pStyle w:val="NormalWeb"/>
        <w:tabs>
          <w:tab w:val="left" w:pos="1309"/>
          <w:tab w:val="left" w:pos="3179"/>
        </w:tabs>
        <w:ind w:left="720"/>
        <w:rPr>
          <w:rFonts w:ascii="Avenir Book" w:hAnsi="Avenir Book"/>
          <w:color w:val="343434"/>
        </w:rPr>
      </w:pPr>
      <w:r w:rsidRPr="001E1DE6">
        <w:rPr>
          <w:rFonts w:ascii="Avenir Book" w:hAnsi="Avenir Book"/>
          <w:color w:val="343434"/>
        </w:rPr>
        <w:t xml:space="preserve">Immediately following the final session of the conference on April 17 there will be a required </w:t>
      </w:r>
      <w:proofErr w:type="gramStart"/>
      <w:r w:rsidRPr="001E1DE6">
        <w:rPr>
          <w:rFonts w:ascii="Avenir Book" w:hAnsi="Avenir Book"/>
          <w:color w:val="343434"/>
        </w:rPr>
        <w:t>90-120 minute</w:t>
      </w:r>
      <w:proofErr w:type="gramEnd"/>
      <w:r w:rsidRPr="001E1DE6">
        <w:rPr>
          <w:rFonts w:ascii="Avenir Book" w:hAnsi="Avenir Book"/>
          <w:color w:val="343434"/>
        </w:rPr>
        <w:t xml:space="preserve"> meeting with the professor. The exact time and classroom location will be announced during the conference.</w:t>
      </w:r>
    </w:p>
    <w:p w14:paraId="4EB6D94B" w14:textId="6A3D847F" w:rsidR="001E1DE6" w:rsidRPr="001E1DE6" w:rsidRDefault="001E1DE6" w:rsidP="001E1DE6">
      <w:pPr>
        <w:pStyle w:val="NormalWeb"/>
        <w:tabs>
          <w:tab w:val="left" w:pos="1309"/>
          <w:tab w:val="left" w:pos="3179"/>
        </w:tabs>
        <w:rPr>
          <w:rFonts w:ascii="Avenir Book" w:hAnsi="Avenir Book"/>
          <w:b/>
          <w:bCs/>
          <w:color w:val="343434"/>
        </w:rPr>
      </w:pPr>
      <w:r w:rsidRPr="001E1DE6">
        <w:rPr>
          <w:rFonts w:ascii="Avenir Book" w:hAnsi="Avenir Book"/>
          <w:b/>
          <w:bCs/>
          <w:color w:val="343434"/>
        </w:rPr>
        <w:t>V</w:t>
      </w:r>
      <w:r>
        <w:rPr>
          <w:rFonts w:ascii="Avenir Book" w:hAnsi="Avenir Book"/>
          <w:b/>
          <w:bCs/>
          <w:color w:val="343434"/>
        </w:rPr>
        <w:t>I</w:t>
      </w:r>
      <w:r w:rsidRPr="001E1DE6">
        <w:rPr>
          <w:rFonts w:ascii="Avenir Book" w:hAnsi="Avenir Book"/>
          <w:b/>
          <w:bCs/>
          <w:color w:val="343434"/>
        </w:rPr>
        <w:t xml:space="preserve">. </w:t>
      </w:r>
      <w:r>
        <w:rPr>
          <w:rFonts w:ascii="Avenir Book" w:hAnsi="Avenir Book"/>
          <w:b/>
          <w:bCs/>
          <w:color w:val="343434"/>
        </w:rPr>
        <w:t>Grading Scale</w:t>
      </w:r>
    </w:p>
    <w:tbl>
      <w:tblPr>
        <w:tblW w:w="0" w:type="auto"/>
        <w:tblInd w:w="820" w:type="dxa"/>
        <w:tblLayout w:type="fixed"/>
        <w:tblCellMar>
          <w:left w:w="10" w:type="dxa"/>
          <w:right w:w="10" w:type="dxa"/>
        </w:tblCellMar>
        <w:tblLook w:val="0000" w:firstRow="0" w:lastRow="0" w:firstColumn="0" w:lastColumn="0" w:noHBand="0" w:noVBand="0"/>
      </w:tblPr>
      <w:tblGrid>
        <w:gridCol w:w="571"/>
        <w:gridCol w:w="2251"/>
        <w:gridCol w:w="451"/>
        <w:gridCol w:w="2160"/>
        <w:gridCol w:w="542"/>
        <w:gridCol w:w="1742"/>
      </w:tblGrid>
      <w:tr w:rsidR="001E1DE6" w:rsidRPr="001E1DE6" w14:paraId="5C4C2619" w14:textId="77777777" w:rsidTr="001E1DE6">
        <w:trPr>
          <w:trHeight w:hRule="exact" w:val="312"/>
        </w:trPr>
        <w:tc>
          <w:tcPr>
            <w:tcW w:w="2822" w:type="dxa"/>
            <w:gridSpan w:val="2"/>
            <w:shd w:val="clear" w:color="auto" w:fill="D3D3D3"/>
          </w:tcPr>
          <w:p w14:paraId="4261AFC9" w14:textId="77777777" w:rsidR="001E1DE6" w:rsidRPr="001E1DE6" w:rsidRDefault="001E1DE6" w:rsidP="001E1DE6">
            <w:pPr>
              <w:rPr>
                <w:rFonts w:ascii="Avenir Book" w:hAnsi="Avenir Book"/>
                <w:sz w:val="10"/>
                <w:szCs w:val="10"/>
              </w:rPr>
            </w:pPr>
          </w:p>
        </w:tc>
        <w:tc>
          <w:tcPr>
            <w:tcW w:w="451" w:type="dxa"/>
            <w:tcBorders>
              <w:top w:val="single" w:sz="4" w:space="0" w:color="auto"/>
              <w:left w:val="single" w:sz="4" w:space="0" w:color="auto"/>
            </w:tcBorders>
            <w:shd w:val="clear" w:color="auto" w:fill="FFFFFF"/>
            <w:vAlign w:val="bottom"/>
          </w:tcPr>
          <w:p w14:paraId="38A18D35" w14:textId="77777777" w:rsidR="001E1DE6" w:rsidRPr="001E1DE6" w:rsidRDefault="001E1DE6" w:rsidP="001E1DE6">
            <w:pPr>
              <w:rPr>
                <w:rFonts w:ascii="Avenir Book" w:hAnsi="Avenir Book"/>
              </w:rPr>
            </w:pPr>
            <w:r w:rsidRPr="001E1DE6">
              <w:rPr>
                <w:rFonts w:ascii="Avenir Book" w:hAnsi="Avenir Book"/>
              </w:rPr>
              <w:t>A</w:t>
            </w:r>
          </w:p>
        </w:tc>
        <w:tc>
          <w:tcPr>
            <w:tcW w:w="2160" w:type="dxa"/>
            <w:tcBorders>
              <w:top w:val="single" w:sz="4" w:space="0" w:color="auto"/>
              <w:left w:val="single" w:sz="4" w:space="0" w:color="auto"/>
            </w:tcBorders>
            <w:shd w:val="clear" w:color="auto" w:fill="FFFFFF"/>
            <w:vAlign w:val="bottom"/>
          </w:tcPr>
          <w:p w14:paraId="28B30645" w14:textId="77777777" w:rsidR="001E1DE6" w:rsidRPr="001E1DE6" w:rsidRDefault="001E1DE6" w:rsidP="001E1DE6">
            <w:pPr>
              <w:rPr>
                <w:rFonts w:ascii="Avenir Book" w:hAnsi="Avenir Book"/>
              </w:rPr>
            </w:pPr>
            <w:r w:rsidRPr="001E1DE6">
              <w:rPr>
                <w:rFonts w:ascii="Avenir Book" w:hAnsi="Avenir Book"/>
              </w:rPr>
              <w:t>96+ points</w:t>
            </w:r>
          </w:p>
        </w:tc>
        <w:tc>
          <w:tcPr>
            <w:tcW w:w="542" w:type="dxa"/>
            <w:tcBorders>
              <w:top w:val="single" w:sz="4" w:space="0" w:color="auto"/>
              <w:left w:val="single" w:sz="4" w:space="0" w:color="auto"/>
            </w:tcBorders>
            <w:shd w:val="clear" w:color="auto" w:fill="FFFFFF"/>
            <w:vAlign w:val="bottom"/>
          </w:tcPr>
          <w:p w14:paraId="77043AA3" w14:textId="77777777" w:rsidR="001E1DE6" w:rsidRPr="001E1DE6" w:rsidRDefault="001E1DE6" w:rsidP="001E1DE6">
            <w:pPr>
              <w:rPr>
                <w:rFonts w:ascii="Avenir Book" w:hAnsi="Avenir Book"/>
              </w:rPr>
            </w:pPr>
            <w:r w:rsidRPr="001E1DE6">
              <w:rPr>
                <w:rFonts w:ascii="Avenir Book" w:hAnsi="Avenir Book"/>
              </w:rPr>
              <w:t>A-</w:t>
            </w:r>
          </w:p>
        </w:tc>
        <w:tc>
          <w:tcPr>
            <w:tcW w:w="1742" w:type="dxa"/>
            <w:tcBorders>
              <w:top w:val="single" w:sz="4" w:space="0" w:color="auto"/>
              <w:left w:val="single" w:sz="4" w:space="0" w:color="auto"/>
              <w:right w:val="single" w:sz="4" w:space="0" w:color="auto"/>
            </w:tcBorders>
            <w:shd w:val="clear" w:color="auto" w:fill="FFFFFF"/>
            <w:vAlign w:val="bottom"/>
          </w:tcPr>
          <w:p w14:paraId="784A7A8B" w14:textId="77777777" w:rsidR="001E1DE6" w:rsidRPr="001E1DE6" w:rsidRDefault="001E1DE6" w:rsidP="001E1DE6">
            <w:pPr>
              <w:rPr>
                <w:rFonts w:ascii="Avenir Book" w:hAnsi="Avenir Book"/>
              </w:rPr>
            </w:pPr>
            <w:r w:rsidRPr="001E1DE6">
              <w:rPr>
                <w:rFonts w:ascii="Avenir Book" w:hAnsi="Avenir Book"/>
              </w:rPr>
              <w:t>93-95 points</w:t>
            </w:r>
          </w:p>
        </w:tc>
      </w:tr>
      <w:tr w:rsidR="001E1DE6" w:rsidRPr="001E1DE6" w14:paraId="23C5EECD" w14:textId="77777777" w:rsidTr="001E1DE6">
        <w:trPr>
          <w:trHeight w:hRule="exact" w:val="288"/>
        </w:trPr>
        <w:tc>
          <w:tcPr>
            <w:tcW w:w="571" w:type="dxa"/>
            <w:tcBorders>
              <w:top w:val="single" w:sz="4" w:space="0" w:color="auto"/>
              <w:left w:val="single" w:sz="4" w:space="0" w:color="auto"/>
            </w:tcBorders>
            <w:shd w:val="clear" w:color="auto" w:fill="FFFFFF"/>
            <w:vAlign w:val="bottom"/>
          </w:tcPr>
          <w:p w14:paraId="705E73CE" w14:textId="77777777" w:rsidR="001E1DE6" w:rsidRPr="001E1DE6" w:rsidRDefault="001E1DE6" w:rsidP="001E1DE6">
            <w:pPr>
              <w:rPr>
                <w:rFonts w:ascii="Avenir Book" w:hAnsi="Avenir Book"/>
              </w:rPr>
            </w:pPr>
            <w:r w:rsidRPr="001E1DE6">
              <w:rPr>
                <w:rFonts w:ascii="Avenir Book" w:hAnsi="Avenir Book"/>
              </w:rPr>
              <w:t>B+</w:t>
            </w:r>
          </w:p>
        </w:tc>
        <w:tc>
          <w:tcPr>
            <w:tcW w:w="2251" w:type="dxa"/>
            <w:tcBorders>
              <w:top w:val="single" w:sz="4" w:space="0" w:color="auto"/>
              <w:left w:val="single" w:sz="4" w:space="0" w:color="auto"/>
            </w:tcBorders>
            <w:shd w:val="clear" w:color="auto" w:fill="FFFFFF"/>
            <w:vAlign w:val="bottom"/>
          </w:tcPr>
          <w:p w14:paraId="728DA729" w14:textId="77777777" w:rsidR="001E1DE6" w:rsidRPr="001E1DE6" w:rsidRDefault="001E1DE6" w:rsidP="001E1DE6">
            <w:pPr>
              <w:rPr>
                <w:rFonts w:ascii="Avenir Book" w:hAnsi="Avenir Book"/>
              </w:rPr>
            </w:pPr>
            <w:r w:rsidRPr="001E1DE6">
              <w:rPr>
                <w:rFonts w:ascii="Avenir Book" w:hAnsi="Avenir Book"/>
              </w:rPr>
              <w:t>90-92 points</w:t>
            </w:r>
          </w:p>
        </w:tc>
        <w:tc>
          <w:tcPr>
            <w:tcW w:w="451" w:type="dxa"/>
            <w:tcBorders>
              <w:top w:val="single" w:sz="4" w:space="0" w:color="auto"/>
              <w:left w:val="single" w:sz="4" w:space="0" w:color="auto"/>
            </w:tcBorders>
            <w:shd w:val="clear" w:color="auto" w:fill="FFFFFF"/>
            <w:vAlign w:val="bottom"/>
          </w:tcPr>
          <w:p w14:paraId="3F52BD84" w14:textId="77777777" w:rsidR="001E1DE6" w:rsidRPr="001E1DE6" w:rsidRDefault="001E1DE6" w:rsidP="001E1DE6">
            <w:pPr>
              <w:rPr>
                <w:rFonts w:ascii="Avenir Book" w:hAnsi="Avenir Book"/>
              </w:rPr>
            </w:pPr>
            <w:r w:rsidRPr="001E1DE6">
              <w:rPr>
                <w:rFonts w:ascii="Avenir Book" w:hAnsi="Avenir Book"/>
              </w:rPr>
              <w:t>B</w:t>
            </w:r>
          </w:p>
        </w:tc>
        <w:tc>
          <w:tcPr>
            <w:tcW w:w="2160" w:type="dxa"/>
            <w:tcBorders>
              <w:top w:val="single" w:sz="4" w:space="0" w:color="auto"/>
              <w:left w:val="single" w:sz="4" w:space="0" w:color="auto"/>
            </w:tcBorders>
            <w:shd w:val="clear" w:color="auto" w:fill="FFFFFF"/>
            <w:vAlign w:val="bottom"/>
          </w:tcPr>
          <w:p w14:paraId="643D40E6" w14:textId="77777777" w:rsidR="001E1DE6" w:rsidRPr="001E1DE6" w:rsidRDefault="001E1DE6" w:rsidP="001E1DE6">
            <w:pPr>
              <w:rPr>
                <w:rFonts w:ascii="Avenir Book" w:hAnsi="Avenir Book"/>
              </w:rPr>
            </w:pPr>
            <w:r w:rsidRPr="001E1DE6">
              <w:rPr>
                <w:rFonts w:ascii="Avenir Book" w:hAnsi="Avenir Book"/>
              </w:rPr>
              <w:t>87-89 points</w:t>
            </w:r>
          </w:p>
        </w:tc>
        <w:tc>
          <w:tcPr>
            <w:tcW w:w="542" w:type="dxa"/>
            <w:tcBorders>
              <w:top w:val="single" w:sz="4" w:space="0" w:color="auto"/>
              <w:left w:val="single" w:sz="4" w:space="0" w:color="auto"/>
            </w:tcBorders>
            <w:shd w:val="clear" w:color="auto" w:fill="FFFFFF"/>
            <w:vAlign w:val="bottom"/>
          </w:tcPr>
          <w:p w14:paraId="1CEFB07E" w14:textId="77777777" w:rsidR="001E1DE6" w:rsidRPr="001E1DE6" w:rsidRDefault="001E1DE6" w:rsidP="001E1DE6">
            <w:pPr>
              <w:rPr>
                <w:rFonts w:ascii="Avenir Book" w:hAnsi="Avenir Book"/>
              </w:rPr>
            </w:pPr>
            <w:r w:rsidRPr="001E1DE6">
              <w:rPr>
                <w:rFonts w:ascii="Avenir Book" w:hAnsi="Avenir Book"/>
              </w:rPr>
              <w:t>B-</w:t>
            </w:r>
          </w:p>
        </w:tc>
        <w:tc>
          <w:tcPr>
            <w:tcW w:w="1742" w:type="dxa"/>
            <w:tcBorders>
              <w:top w:val="single" w:sz="4" w:space="0" w:color="auto"/>
              <w:left w:val="single" w:sz="4" w:space="0" w:color="auto"/>
              <w:right w:val="single" w:sz="4" w:space="0" w:color="auto"/>
            </w:tcBorders>
            <w:shd w:val="clear" w:color="auto" w:fill="FFFFFF"/>
            <w:vAlign w:val="bottom"/>
          </w:tcPr>
          <w:p w14:paraId="32528BB2" w14:textId="77777777" w:rsidR="001E1DE6" w:rsidRPr="001E1DE6" w:rsidRDefault="001E1DE6" w:rsidP="001E1DE6">
            <w:pPr>
              <w:rPr>
                <w:rFonts w:ascii="Avenir Book" w:hAnsi="Avenir Book"/>
              </w:rPr>
            </w:pPr>
            <w:r w:rsidRPr="001E1DE6">
              <w:rPr>
                <w:rFonts w:ascii="Avenir Book" w:hAnsi="Avenir Book"/>
              </w:rPr>
              <w:t>84-86 points</w:t>
            </w:r>
          </w:p>
        </w:tc>
      </w:tr>
      <w:tr w:rsidR="001E1DE6" w:rsidRPr="001E1DE6" w14:paraId="60A246CE" w14:textId="77777777" w:rsidTr="001E1DE6">
        <w:trPr>
          <w:trHeight w:hRule="exact" w:val="293"/>
        </w:trPr>
        <w:tc>
          <w:tcPr>
            <w:tcW w:w="571" w:type="dxa"/>
            <w:tcBorders>
              <w:top w:val="single" w:sz="4" w:space="0" w:color="auto"/>
              <w:left w:val="single" w:sz="4" w:space="0" w:color="auto"/>
            </w:tcBorders>
            <w:shd w:val="clear" w:color="auto" w:fill="FFFFFF"/>
            <w:vAlign w:val="bottom"/>
          </w:tcPr>
          <w:p w14:paraId="7B66FEB8" w14:textId="77777777" w:rsidR="001E1DE6" w:rsidRPr="001E1DE6" w:rsidRDefault="001E1DE6" w:rsidP="001E1DE6">
            <w:pPr>
              <w:rPr>
                <w:rFonts w:ascii="Avenir Book" w:hAnsi="Avenir Book"/>
              </w:rPr>
            </w:pPr>
            <w:r w:rsidRPr="001E1DE6">
              <w:rPr>
                <w:rFonts w:ascii="Avenir Book" w:hAnsi="Avenir Book"/>
              </w:rPr>
              <w:t>C+</w:t>
            </w:r>
          </w:p>
        </w:tc>
        <w:tc>
          <w:tcPr>
            <w:tcW w:w="2251" w:type="dxa"/>
            <w:tcBorders>
              <w:top w:val="single" w:sz="4" w:space="0" w:color="auto"/>
              <w:left w:val="single" w:sz="4" w:space="0" w:color="auto"/>
            </w:tcBorders>
            <w:shd w:val="clear" w:color="auto" w:fill="FFFFFF"/>
            <w:vAlign w:val="bottom"/>
          </w:tcPr>
          <w:p w14:paraId="3946C74A" w14:textId="77777777" w:rsidR="001E1DE6" w:rsidRPr="001E1DE6" w:rsidRDefault="001E1DE6" w:rsidP="001E1DE6">
            <w:pPr>
              <w:rPr>
                <w:rFonts w:ascii="Avenir Book" w:hAnsi="Avenir Book"/>
              </w:rPr>
            </w:pPr>
            <w:r w:rsidRPr="001E1DE6">
              <w:rPr>
                <w:rFonts w:ascii="Avenir Book" w:hAnsi="Avenir Book"/>
              </w:rPr>
              <w:t>80-83 points</w:t>
            </w:r>
          </w:p>
        </w:tc>
        <w:tc>
          <w:tcPr>
            <w:tcW w:w="451" w:type="dxa"/>
            <w:tcBorders>
              <w:top w:val="single" w:sz="4" w:space="0" w:color="auto"/>
              <w:left w:val="single" w:sz="4" w:space="0" w:color="auto"/>
            </w:tcBorders>
            <w:shd w:val="clear" w:color="auto" w:fill="FFFFFF"/>
            <w:vAlign w:val="bottom"/>
          </w:tcPr>
          <w:p w14:paraId="6B5831D4" w14:textId="77777777" w:rsidR="001E1DE6" w:rsidRPr="001E1DE6" w:rsidRDefault="001E1DE6" w:rsidP="001E1DE6">
            <w:pPr>
              <w:rPr>
                <w:rFonts w:ascii="Avenir Book" w:hAnsi="Avenir Book"/>
              </w:rPr>
            </w:pPr>
            <w:r w:rsidRPr="001E1DE6">
              <w:rPr>
                <w:rFonts w:ascii="Avenir Book" w:hAnsi="Avenir Book"/>
              </w:rPr>
              <w:t>C</w:t>
            </w:r>
          </w:p>
        </w:tc>
        <w:tc>
          <w:tcPr>
            <w:tcW w:w="2160" w:type="dxa"/>
            <w:tcBorders>
              <w:top w:val="single" w:sz="4" w:space="0" w:color="auto"/>
              <w:left w:val="single" w:sz="4" w:space="0" w:color="auto"/>
            </w:tcBorders>
            <w:shd w:val="clear" w:color="auto" w:fill="FFFFFF"/>
            <w:vAlign w:val="bottom"/>
          </w:tcPr>
          <w:p w14:paraId="317C8AF3" w14:textId="77777777" w:rsidR="001E1DE6" w:rsidRPr="001E1DE6" w:rsidRDefault="001E1DE6" w:rsidP="001E1DE6">
            <w:pPr>
              <w:rPr>
                <w:rFonts w:ascii="Avenir Book" w:hAnsi="Avenir Book"/>
              </w:rPr>
            </w:pPr>
            <w:r w:rsidRPr="001E1DE6">
              <w:rPr>
                <w:rFonts w:ascii="Avenir Book" w:hAnsi="Avenir Book"/>
              </w:rPr>
              <w:t>77-79 points</w:t>
            </w:r>
          </w:p>
        </w:tc>
        <w:tc>
          <w:tcPr>
            <w:tcW w:w="542" w:type="dxa"/>
            <w:tcBorders>
              <w:top w:val="single" w:sz="4" w:space="0" w:color="auto"/>
              <w:left w:val="single" w:sz="4" w:space="0" w:color="auto"/>
            </w:tcBorders>
            <w:shd w:val="clear" w:color="auto" w:fill="FFFFFF"/>
            <w:vAlign w:val="bottom"/>
          </w:tcPr>
          <w:p w14:paraId="11EB6CB7" w14:textId="77777777" w:rsidR="001E1DE6" w:rsidRPr="001E1DE6" w:rsidRDefault="001E1DE6" w:rsidP="001E1DE6">
            <w:pPr>
              <w:rPr>
                <w:rFonts w:ascii="Avenir Book" w:hAnsi="Avenir Book"/>
              </w:rPr>
            </w:pPr>
            <w:r w:rsidRPr="001E1DE6">
              <w:rPr>
                <w:rFonts w:ascii="Avenir Book" w:hAnsi="Avenir Book"/>
              </w:rPr>
              <w:t>C-</w:t>
            </w:r>
          </w:p>
        </w:tc>
        <w:tc>
          <w:tcPr>
            <w:tcW w:w="1742" w:type="dxa"/>
            <w:tcBorders>
              <w:top w:val="single" w:sz="4" w:space="0" w:color="auto"/>
              <w:left w:val="single" w:sz="4" w:space="0" w:color="auto"/>
              <w:right w:val="single" w:sz="4" w:space="0" w:color="auto"/>
            </w:tcBorders>
            <w:shd w:val="clear" w:color="auto" w:fill="FFFFFF"/>
            <w:vAlign w:val="bottom"/>
          </w:tcPr>
          <w:p w14:paraId="0FB65331" w14:textId="77777777" w:rsidR="001E1DE6" w:rsidRPr="001E1DE6" w:rsidRDefault="001E1DE6" w:rsidP="001E1DE6">
            <w:pPr>
              <w:rPr>
                <w:rFonts w:ascii="Avenir Book" w:hAnsi="Avenir Book"/>
              </w:rPr>
            </w:pPr>
            <w:r w:rsidRPr="001E1DE6">
              <w:rPr>
                <w:rFonts w:ascii="Avenir Book" w:hAnsi="Avenir Book"/>
              </w:rPr>
              <w:t>73-76 points</w:t>
            </w:r>
          </w:p>
        </w:tc>
      </w:tr>
      <w:tr w:rsidR="001E1DE6" w:rsidRPr="001E1DE6" w14:paraId="2E094B29" w14:textId="77777777" w:rsidTr="001E1DE6">
        <w:trPr>
          <w:trHeight w:hRule="exact" w:val="293"/>
        </w:trPr>
        <w:tc>
          <w:tcPr>
            <w:tcW w:w="571" w:type="dxa"/>
            <w:tcBorders>
              <w:top w:val="single" w:sz="4" w:space="0" w:color="auto"/>
              <w:left w:val="single" w:sz="4" w:space="0" w:color="auto"/>
            </w:tcBorders>
            <w:shd w:val="clear" w:color="auto" w:fill="FFFFFF"/>
            <w:vAlign w:val="bottom"/>
          </w:tcPr>
          <w:p w14:paraId="4C833C07" w14:textId="77777777" w:rsidR="001E1DE6" w:rsidRPr="001E1DE6" w:rsidRDefault="001E1DE6" w:rsidP="001E1DE6">
            <w:pPr>
              <w:rPr>
                <w:rFonts w:ascii="Avenir Book" w:hAnsi="Avenir Book"/>
              </w:rPr>
            </w:pPr>
            <w:r w:rsidRPr="001E1DE6">
              <w:rPr>
                <w:rFonts w:ascii="Avenir Book" w:hAnsi="Avenir Book"/>
              </w:rPr>
              <w:t>D+</w:t>
            </w:r>
          </w:p>
        </w:tc>
        <w:tc>
          <w:tcPr>
            <w:tcW w:w="2251" w:type="dxa"/>
            <w:tcBorders>
              <w:top w:val="single" w:sz="4" w:space="0" w:color="auto"/>
              <w:left w:val="single" w:sz="4" w:space="0" w:color="auto"/>
            </w:tcBorders>
            <w:shd w:val="clear" w:color="auto" w:fill="FFFFFF"/>
            <w:vAlign w:val="bottom"/>
          </w:tcPr>
          <w:p w14:paraId="61A2C7A9" w14:textId="77777777" w:rsidR="001E1DE6" w:rsidRPr="001E1DE6" w:rsidRDefault="001E1DE6" w:rsidP="001E1DE6">
            <w:pPr>
              <w:rPr>
                <w:rFonts w:ascii="Avenir Book" w:hAnsi="Avenir Book"/>
              </w:rPr>
            </w:pPr>
            <w:r w:rsidRPr="001E1DE6">
              <w:rPr>
                <w:rFonts w:ascii="Avenir Book" w:hAnsi="Avenir Book"/>
              </w:rPr>
              <w:t>70-72 points</w:t>
            </w:r>
          </w:p>
        </w:tc>
        <w:tc>
          <w:tcPr>
            <w:tcW w:w="451" w:type="dxa"/>
            <w:tcBorders>
              <w:top w:val="single" w:sz="4" w:space="0" w:color="auto"/>
              <w:left w:val="single" w:sz="4" w:space="0" w:color="auto"/>
              <w:bottom w:val="single" w:sz="4" w:space="0" w:color="auto"/>
            </w:tcBorders>
            <w:shd w:val="clear" w:color="auto" w:fill="FFFFFF"/>
            <w:vAlign w:val="bottom"/>
          </w:tcPr>
          <w:p w14:paraId="3CD2868C" w14:textId="77777777" w:rsidR="001E1DE6" w:rsidRPr="001E1DE6" w:rsidRDefault="001E1DE6" w:rsidP="001E1DE6">
            <w:pPr>
              <w:rPr>
                <w:rFonts w:ascii="Avenir Book" w:hAnsi="Avenir Book"/>
              </w:rPr>
            </w:pPr>
            <w:r w:rsidRPr="001E1DE6">
              <w:rPr>
                <w:rFonts w:ascii="Avenir Book" w:hAnsi="Avenir Book"/>
              </w:rPr>
              <w:t>D</w:t>
            </w:r>
          </w:p>
        </w:tc>
        <w:tc>
          <w:tcPr>
            <w:tcW w:w="2160" w:type="dxa"/>
            <w:tcBorders>
              <w:top w:val="single" w:sz="4" w:space="0" w:color="auto"/>
              <w:left w:val="single" w:sz="4" w:space="0" w:color="auto"/>
              <w:bottom w:val="single" w:sz="4" w:space="0" w:color="auto"/>
            </w:tcBorders>
            <w:shd w:val="clear" w:color="auto" w:fill="FFFFFF"/>
            <w:vAlign w:val="bottom"/>
          </w:tcPr>
          <w:p w14:paraId="73806EC4" w14:textId="77777777" w:rsidR="001E1DE6" w:rsidRPr="001E1DE6" w:rsidRDefault="001E1DE6" w:rsidP="001E1DE6">
            <w:pPr>
              <w:rPr>
                <w:rFonts w:ascii="Avenir Book" w:hAnsi="Avenir Book"/>
              </w:rPr>
            </w:pPr>
            <w:r w:rsidRPr="001E1DE6">
              <w:rPr>
                <w:rFonts w:ascii="Avenir Book" w:hAnsi="Avenir Book"/>
              </w:rPr>
              <w:t>67-69 points</w:t>
            </w:r>
          </w:p>
        </w:tc>
        <w:tc>
          <w:tcPr>
            <w:tcW w:w="542" w:type="dxa"/>
            <w:tcBorders>
              <w:top w:val="single" w:sz="4" w:space="0" w:color="auto"/>
              <w:left w:val="single" w:sz="4" w:space="0" w:color="auto"/>
              <w:bottom w:val="single" w:sz="4" w:space="0" w:color="auto"/>
            </w:tcBorders>
            <w:shd w:val="clear" w:color="auto" w:fill="FFFFFF"/>
            <w:vAlign w:val="bottom"/>
          </w:tcPr>
          <w:p w14:paraId="2126411A" w14:textId="77777777" w:rsidR="001E1DE6" w:rsidRPr="001E1DE6" w:rsidRDefault="001E1DE6" w:rsidP="001E1DE6">
            <w:pPr>
              <w:rPr>
                <w:rFonts w:ascii="Avenir Book" w:hAnsi="Avenir Book"/>
              </w:rPr>
            </w:pPr>
            <w:r w:rsidRPr="001E1DE6">
              <w:rPr>
                <w:rFonts w:ascii="Avenir Book" w:hAnsi="Avenir Book"/>
              </w:rPr>
              <w:t>D-</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bottom"/>
          </w:tcPr>
          <w:p w14:paraId="539C4B80" w14:textId="77777777" w:rsidR="001E1DE6" w:rsidRPr="001E1DE6" w:rsidRDefault="001E1DE6" w:rsidP="001E1DE6">
            <w:pPr>
              <w:rPr>
                <w:rFonts w:ascii="Avenir Book" w:hAnsi="Avenir Book"/>
              </w:rPr>
            </w:pPr>
            <w:r w:rsidRPr="001E1DE6">
              <w:rPr>
                <w:rFonts w:ascii="Avenir Book" w:hAnsi="Avenir Book"/>
              </w:rPr>
              <w:t>64-66 points</w:t>
            </w:r>
          </w:p>
        </w:tc>
      </w:tr>
      <w:tr w:rsidR="001E1DE6" w:rsidRPr="001E1DE6" w14:paraId="0C566AA1" w14:textId="77777777" w:rsidTr="001E1DE6">
        <w:trPr>
          <w:trHeight w:hRule="exact" w:val="298"/>
        </w:trPr>
        <w:tc>
          <w:tcPr>
            <w:tcW w:w="571" w:type="dxa"/>
            <w:tcBorders>
              <w:top w:val="single" w:sz="4" w:space="0" w:color="auto"/>
              <w:left w:val="single" w:sz="4" w:space="0" w:color="auto"/>
              <w:bottom w:val="single" w:sz="4" w:space="0" w:color="auto"/>
            </w:tcBorders>
            <w:shd w:val="clear" w:color="auto" w:fill="FFFFFF"/>
            <w:vAlign w:val="bottom"/>
          </w:tcPr>
          <w:p w14:paraId="35953FAF" w14:textId="77777777" w:rsidR="001E1DE6" w:rsidRPr="001E1DE6" w:rsidRDefault="001E1DE6" w:rsidP="001E1DE6">
            <w:pPr>
              <w:rPr>
                <w:rFonts w:ascii="Avenir Book" w:hAnsi="Avenir Book"/>
              </w:rPr>
            </w:pPr>
            <w:r w:rsidRPr="001E1DE6">
              <w:rPr>
                <w:rFonts w:ascii="Avenir Book" w:hAnsi="Avenir Book"/>
              </w:rPr>
              <w:t>F</w:t>
            </w:r>
          </w:p>
        </w:tc>
        <w:tc>
          <w:tcPr>
            <w:tcW w:w="2251" w:type="dxa"/>
            <w:tcBorders>
              <w:top w:val="single" w:sz="4" w:space="0" w:color="auto"/>
              <w:left w:val="single" w:sz="4" w:space="0" w:color="auto"/>
              <w:bottom w:val="single" w:sz="4" w:space="0" w:color="auto"/>
            </w:tcBorders>
            <w:shd w:val="clear" w:color="auto" w:fill="FFFFFF"/>
            <w:vAlign w:val="bottom"/>
          </w:tcPr>
          <w:p w14:paraId="39B8E39B" w14:textId="77777777" w:rsidR="001E1DE6" w:rsidRPr="001E1DE6" w:rsidRDefault="001E1DE6" w:rsidP="001E1DE6">
            <w:pPr>
              <w:rPr>
                <w:rFonts w:ascii="Avenir Book" w:hAnsi="Avenir Book"/>
              </w:rPr>
            </w:pPr>
            <w:r w:rsidRPr="001E1DE6">
              <w:rPr>
                <w:rFonts w:ascii="Avenir Book" w:hAnsi="Avenir Book"/>
              </w:rPr>
              <w:t>63 or less points</w:t>
            </w:r>
          </w:p>
        </w:tc>
        <w:tc>
          <w:tcPr>
            <w:tcW w:w="451" w:type="dxa"/>
            <w:tcBorders>
              <w:top w:val="single" w:sz="4" w:space="0" w:color="auto"/>
              <w:left w:val="single" w:sz="4" w:space="0" w:color="auto"/>
              <w:bottom w:val="single" w:sz="4" w:space="0" w:color="auto"/>
            </w:tcBorders>
            <w:shd w:val="clear" w:color="auto" w:fill="D3D3D3"/>
          </w:tcPr>
          <w:p w14:paraId="050092A5" w14:textId="77777777" w:rsidR="001E1DE6" w:rsidRPr="001E1DE6" w:rsidRDefault="001E1DE6" w:rsidP="001E1DE6">
            <w:pPr>
              <w:rPr>
                <w:rFonts w:ascii="Avenir Book" w:hAnsi="Avenir Book"/>
                <w:sz w:val="10"/>
                <w:szCs w:val="10"/>
              </w:rPr>
            </w:pPr>
          </w:p>
        </w:tc>
        <w:tc>
          <w:tcPr>
            <w:tcW w:w="2160" w:type="dxa"/>
            <w:tcBorders>
              <w:top w:val="single" w:sz="4" w:space="0" w:color="auto"/>
              <w:left w:val="single" w:sz="4" w:space="0" w:color="auto"/>
              <w:bottom w:val="single" w:sz="4" w:space="0" w:color="auto"/>
            </w:tcBorders>
            <w:shd w:val="clear" w:color="auto" w:fill="D3D3D3"/>
          </w:tcPr>
          <w:p w14:paraId="0206758C" w14:textId="77777777" w:rsidR="001E1DE6" w:rsidRPr="001E1DE6" w:rsidRDefault="001E1DE6" w:rsidP="001E1DE6">
            <w:pPr>
              <w:rPr>
                <w:rFonts w:ascii="Avenir Book" w:hAnsi="Avenir Book"/>
                <w:sz w:val="10"/>
                <w:szCs w:val="10"/>
              </w:rPr>
            </w:pPr>
          </w:p>
        </w:tc>
        <w:tc>
          <w:tcPr>
            <w:tcW w:w="542" w:type="dxa"/>
            <w:tcBorders>
              <w:top w:val="single" w:sz="4" w:space="0" w:color="auto"/>
              <w:left w:val="single" w:sz="4" w:space="0" w:color="auto"/>
              <w:bottom w:val="single" w:sz="4" w:space="0" w:color="auto"/>
            </w:tcBorders>
            <w:shd w:val="clear" w:color="auto" w:fill="D3D3D3"/>
          </w:tcPr>
          <w:p w14:paraId="4CD838C7" w14:textId="77777777" w:rsidR="001E1DE6" w:rsidRPr="001E1DE6" w:rsidRDefault="001E1DE6" w:rsidP="001E1DE6">
            <w:pPr>
              <w:rPr>
                <w:rFonts w:ascii="Avenir Book" w:hAnsi="Avenir Book"/>
                <w:sz w:val="10"/>
                <w:szCs w:val="10"/>
              </w:rPr>
            </w:pPr>
          </w:p>
        </w:tc>
        <w:tc>
          <w:tcPr>
            <w:tcW w:w="1742" w:type="dxa"/>
            <w:tcBorders>
              <w:top w:val="single" w:sz="4" w:space="0" w:color="auto"/>
              <w:left w:val="single" w:sz="4" w:space="0" w:color="auto"/>
              <w:bottom w:val="single" w:sz="4" w:space="0" w:color="auto"/>
              <w:right w:val="single" w:sz="4" w:space="0" w:color="auto"/>
            </w:tcBorders>
            <w:shd w:val="clear" w:color="auto" w:fill="D3D3D3"/>
          </w:tcPr>
          <w:p w14:paraId="1E06F7A0" w14:textId="77777777" w:rsidR="001E1DE6" w:rsidRPr="001E1DE6" w:rsidRDefault="001E1DE6" w:rsidP="001E1DE6">
            <w:pPr>
              <w:rPr>
                <w:rFonts w:ascii="Avenir Book" w:hAnsi="Avenir Book"/>
                <w:sz w:val="10"/>
                <w:szCs w:val="10"/>
              </w:rPr>
            </w:pPr>
          </w:p>
        </w:tc>
      </w:tr>
      <w:tr w:rsidR="001E1DE6" w:rsidRPr="001E1DE6" w14:paraId="5D900C15" w14:textId="77777777" w:rsidTr="001E1DE6">
        <w:trPr>
          <w:trHeight w:hRule="exact" w:val="278"/>
        </w:trPr>
        <w:tc>
          <w:tcPr>
            <w:tcW w:w="2822" w:type="dxa"/>
            <w:gridSpan w:val="2"/>
            <w:tcBorders>
              <w:top w:val="single" w:sz="4" w:space="0" w:color="auto"/>
            </w:tcBorders>
            <w:shd w:val="clear" w:color="auto" w:fill="FFFFFF"/>
            <w:vAlign w:val="bottom"/>
          </w:tcPr>
          <w:p w14:paraId="6A454A20" w14:textId="77777777" w:rsidR="001E1DE6" w:rsidRPr="001E1DE6" w:rsidRDefault="001E1DE6" w:rsidP="001E1DE6">
            <w:pPr>
              <w:rPr>
                <w:rFonts w:ascii="Avenir Book" w:hAnsi="Avenir Book"/>
              </w:rPr>
            </w:pPr>
          </w:p>
        </w:tc>
        <w:tc>
          <w:tcPr>
            <w:tcW w:w="4895" w:type="dxa"/>
            <w:gridSpan w:val="4"/>
            <w:tcBorders>
              <w:top w:val="single" w:sz="4" w:space="0" w:color="auto"/>
              <w:left w:val="nil"/>
            </w:tcBorders>
            <w:shd w:val="clear" w:color="auto" w:fill="FFFFFF"/>
            <w:vAlign w:val="bottom"/>
          </w:tcPr>
          <w:p w14:paraId="7F398AD5" w14:textId="77777777" w:rsidR="001E1DE6" w:rsidRPr="001E1DE6" w:rsidRDefault="001E1DE6" w:rsidP="001E1DE6">
            <w:pPr>
              <w:rPr>
                <w:rFonts w:ascii="Avenir Book" w:hAnsi="Avenir Book"/>
              </w:rPr>
            </w:pPr>
          </w:p>
        </w:tc>
      </w:tr>
    </w:tbl>
    <w:p w14:paraId="049F8A75" w14:textId="17D76499" w:rsidR="001E1DE6" w:rsidRPr="001E1DE6" w:rsidRDefault="001E1DE6" w:rsidP="001E1DE6">
      <w:pPr>
        <w:pStyle w:val="NormalWeb"/>
        <w:tabs>
          <w:tab w:val="left" w:pos="1309"/>
          <w:tab w:val="left" w:pos="3179"/>
        </w:tabs>
        <w:rPr>
          <w:rFonts w:ascii="Avenir Book" w:hAnsi="Avenir Book"/>
          <w:b/>
          <w:bCs/>
          <w:color w:val="343434"/>
        </w:rPr>
      </w:pPr>
      <w:r w:rsidRPr="001E1DE6">
        <w:rPr>
          <w:rFonts w:ascii="Avenir Book" w:hAnsi="Avenir Book"/>
          <w:b/>
          <w:bCs/>
          <w:color w:val="343434"/>
        </w:rPr>
        <w:t>V</w:t>
      </w:r>
      <w:r>
        <w:rPr>
          <w:rFonts w:ascii="Avenir Book" w:hAnsi="Avenir Book"/>
          <w:b/>
          <w:bCs/>
          <w:color w:val="343434"/>
        </w:rPr>
        <w:t>I</w:t>
      </w:r>
      <w:r w:rsidRPr="001E1DE6">
        <w:rPr>
          <w:rFonts w:ascii="Avenir Book" w:hAnsi="Avenir Book"/>
          <w:b/>
          <w:bCs/>
          <w:color w:val="343434"/>
        </w:rPr>
        <w:t xml:space="preserve">. </w:t>
      </w:r>
      <w:r>
        <w:rPr>
          <w:rFonts w:ascii="Avenir Book" w:hAnsi="Avenir Book"/>
          <w:b/>
          <w:bCs/>
          <w:color w:val="343434"/>
        </w:rPr>
        <w:t>General Information</w:t>
      </w:r>
    </w:p>
    <w:p w14:paraId="4FFA3AA6" w14:textId="77777777" w:rsidR="001E1DE6" w:rsidRPr="001E1DE6" w:rsidRDefault="001E1DE6" w:rsidP="001E1DE6">
      <w:pPr>
        <w:pStyle w:val="NormalWeb"/>
        <w:numPr>
          <w:ilvl w:val="0"/>
          <w:numId w:val="43"/>
        </w:numPr>
        <w:rPr>
          <w:rFonts w:ascii="Avenir Book" w:hAnsi="Avenir Book"/>
        </w:rPr>
      </w:pPr>
      <w:r w:rsidRPr="001E1DE6">
        <w:rPr>
          <w:rFonts w:ascii="Avenir Book" w:hAnsi="Avenir Book"/>
          <w:b/>
          <w:bCs/>
        </w:rPr>
        <w:t>Late Submission Policy</w:t>
      </w:r>
      <w:r w:rsidRPr="001E1DE6">
        <w:rPr>
          <w:rFonts w:ascii="Avenir Book" w:hAnsi="Avenir Book"/>
        </w:rPr>
        <w:t xml:space="preserve">: No late work will be accepted, except in extraordinary circumstances. What constitutes an extraordinary circumstance is at the discretion of the course instructor. Be aware that work responsibilities, church activities, mission trips, family vacations/events, or other such activities do not constitute extraordinary circumstances. Adjustments to this policy may be made by the course instructor. Any questions concerning this policy and its enforcement should be directed to the instructor. </w:t>
      </w:r>
    </w:p>
    <w:p w14:paraId="4DA8DD60" w14:textId="77777777" w:rsidR="001E1DE6" w:rsidRPr="001E1DE6" w:rsidRDefault="001E1DE6" w:rsidP="001E1DE6">
      <w:pPr>
        <w:numPr>
          <w:ilvl w:val="0"/>
          <w:numId w:val="43"/>
        </w:numPr>
        <w:spacing w:before="100" w:beforeAutospacing="1" w:after="100" w:afterAutospacing="1"/>
        <w:rPr>
          <w:rFonts w:ascii="Avenir Book" w:hAnsi="Avenir Book"/>
        </w:rPr>
      </w:pPr>
      <w:r w:rsidRPr="001E1DE6">
        <w:rPr>
          <w:rFonts w:ascii="Avenir Book" w:hAnsi="Avenir Book"/>
        </w:rPr>
        <w:t>Plagiarism is a serious ethical and legal matter and instances of plagiarism will result in an “F” for an assignment and possibly an “F” for the course. Students are to read and abide by the section entitled “Integrity in Seminary Studies” in the MBTS Academic Catalog.</w:t>
      </w:r>
    </w:p>
    <w:p w14:paraId="62419B5E" w14:textId="77777777" w:rsidR="001E1DE6" w:rsidRPr="001E1DE6" w:rsidRDefault="001E1DE6" w:rsidP="001E1DE6">
      <w:pPr>
        <w:pStyle w:val="ListParagraph"/>
        <w:widowControl w:val="0"/>
        <w:numPr>
          <w:ilvl w:val="0"/>
          <w:numId w:val="43"/>
        </w:numPr>
        <w:contextualSpacing/>
        <w:rPr>
          <w:rFonts w:ascii="Avenir Book" w:hAnsi="Avenir Book"/>
        </w:rPr>
      </w:pPr>
      <w:r w:rsidRPr="001E1DE6">
        <w:rPr>
          <w:rFonts w:ascii="Avenir Book" w:hAnsi="Avenir Book"/>
        </w:rPr>
        <w:t xml:space="preserve">Midwestern is committed to facilitating students with disabilities. Students seeking effective auxiliary aids for a current documented disability including exams, classroom participation or assignments, should contact the instructor at the beginning of the semester or term </w:t>
      </w:r>
      <w:proofErr w:type="gramStart"/>
      <w:r w:rsidRPr="001E1DE6">
        <w:rPr>
          <w:rFonts w:ascii="Avenir Book" w:hAnsi="Avenir Book"/>
        </w:rPr>
        <w:t>in order for</w:t>
      </w:r>
      <w:proofErr w:type="gramEnd"/>
      <w:r w:rsidRPr="001E1DE6">
        <w:rPr>
          <w:rFonts w:ascii="Avenir Book" w:hAnsi="Avenir Book"/>
        </w:rPr>
        <w:t xml:space="preserve"> special arrangements to be considered. Students should conform with institutional policies and procedures as listed in the Midwestern Students with Disabilities Information Brochure available on the website at </w:t>
      </w:r>
      <w:hyperlink r:id="rId15" w:history="1">
        <w:r w:rsidRPr="001E1DE6">
          <w:rPr>
            <w:rStyle w:val="Hyperlink"/>
            <w:rFonts w:ascii="Avenir Book" w:hAnsi="Avenir Book"/>
          </w:rPr>
          <w:t>http://www.mbts.edu/consumer-information</w:t>
        </w:r>
      </w:hyperlink>
      <w:r w:rsidRPr="001E1DE6">
        <w:rPr>
          <w:rFonts w:ascii="Avenir Book" w:hAnsi="Avenir Book"/>
        </w:rPr>
        <w:t>.</w:t>
      </w:r>
    </w:p>
    <w:p w14:paraId="09F249C8" w14:textId="77777777" w:rsidR="001E1DE6" w:rsidRPr="001E1DE6" w:rsidRDefault="001E1DE6" w:rsidP="001E1DE6">
      <w:pPr>
        <w:pStyle w:val="ListParagraph"/>
        <w:widowControl w:val="0"/>
        <w:numPr>
          <w:ilvl w:val="0"/>
          <w:numId w:val="43"/>
        </w:numPr>
        <w:contextualSpacing/>
        <w:rPr>
          <w:rFonts w:ascii="Avenir Book" w:hAnsi="Avenir Book"/>
        </w:rPr>
      </w:pPr>
      <w:r w:rsidRPr="001E1DE6">
        <w:rPr>
          <w:rFonts w:ascii="Avenir Book" w:hAnsi="Avenir Book"/>
        </w:rPr>
        <w:t xml:space="preserve">Class Attendance:  Attendance is considered a necessary factor in the learning process.  </w:t>
      </w:r>
      <w:r w:rsidRPr="001E1DE6">
        <w:rPr>
          <w:rFonts w:ascii="Avenir Book" w:hAnsi="Avenir Book"/>
          <w:b/>
          <w:bCs/>
        </w:rPr>
        <w:t xml:space="preserve">Absences, for any reason, should not exceed 25% of the total class time. </w:t>
      </w:r>
      <w:r w:rsidRPr="001E1DE6">
        <w:rPr>
          <w:rFonts w:ascii="Avenir Book" w:hAnsi="Avenir Book"/>
        </w:rPr>
        <w:t>Withdrawal from the course is required after a student is absent from more than 25% of the class sessions, except in cases of confining illness or serious circumstance.</w:t>
      </w:r>
    </w:p>
    <w:p w14:paraId="2F052EF6" w14:textId="77777777" w:rsidR="001E1DE6" w:rsidRPr="001E1DE6" w:rsidRDefault="001E1DE6" w:rsidP="001E1DE6">
      <w:pPr>
        <w:pStyle w:val="ListParagraph"/>
        <w:widowControl w:val="0"/>
        <w:numPr>
          <w:ilvl w:val="0"/>
          <w:numId w:val="43"/>
        </w:numPr>
        <w:contextualSpacing/>
        <w:rPr>
          <w:rFonts w:ascii="Avenir Book" w:hAnsi="Avenir Book"/>
        </w:rPr>
      </w:pPr>
      <w:r w:rsidRPr="001E1DE6">
        <w:rPr>
          <w:rFonts w:ascii="Avenir Book" w:hAnsi="Avenir Book"/>
        </w:rPr>
        <w:t xml:space="preserve">To assist Midwestern in the ongoing assessment of student learning and achievement, students are asked to complete the confidential, internet-based assessment of learning for each classroom experience.  Course assessment(s) are available at the end of each semester or term and may be accessed at </w:t>
      </w:r>
      <w:hyperlink r:id="rId16" w:history="1">
        <w:r w:rsidRPr="001E1DE6">
          <w:rPr>
            <w:rFonts w:ascii="Avenir Book" w:hAnsi="Avenir Book"/>
            <w:color w:val="0000FF"/>
            <w:u w:val="single"/>
          </w:rPr>
          <w:t>https://portal.mbts.edu/student_portal/login.asp</w:t>
        </w:r>
      </w:hyperlink>
      <w:r w:rsidRPr="001E1DE6">
        <w:rPr>
          <w:rFonts w:ascii="Avenir Book" w:hAnsi="Avenir Book"/>
        </w:rPr>
        <w:t xml:space="preserve">. Students have the option of completing the online course assessment after the end of the semester or term and then being able to retrieve the grade(s) for their course(s). Students who do not have internet access may obtain access and/or assistance in Midwestern’s Library.  Students having difficulty accessing their online course information should contact the Information Technology department at (816)414-3763 or </w:t>
      </w:r>
      <w:hyperlink r:id="rId17" w:history="1">
        <w:r w:rsidRPr="001E1DE6">
          <w:rPr>
            <w:rFonts w:ascii="Avenir Book" w:hAnsi="Avenir Book"/>
            <w:color w:val="0000FF"/>
            <w:u w:val="single"/>
          </w:rPr>
          <w:t>helpdesk@mbts.edu</w:t>
        </w:r>
      </w:hyperlink>
      <w:r w:rsidRPr="001E1DE6">
        <w:rPr>
          <w:rFonts w:ascii="Avenir Book" w:hAnsi="Avenir Book"/>
        </w:rPr>
        <w:t>.</w:t>
      </w:r>
    </w:p>
    <w:p w14:paraId="74E75AC5" w14:textId="77777777" w:rsidR="001E1DE6" w:rsidRPr="001E1DE6" w:rsidRDefault="001E1DE6" w:rsidP="001E1DE6">
      <w:pPr>
        <w:pStyle w:val="ListParagraph"/>
        <w:widowControl w:val="0"/>
        <w:numPr>
          <w:ilvl w:val="0"/>
          <w:numId w:val="43"/>
        </w:numPr>
        <w:contextualSpacing/>
        <w:rPr>
          <w:rFonts w:ascii="Avenir Book" w:hAnsi="Avenir Book"/>
        </w:rPr>
      </w:pPr>
      <w:r w:rsidRPr="001E1DE6">
        <w:rPr>
          <w:rFonts w:ascii="Avenir Book" w:hAnsi="Avenir Book"/>
        </w:rPr>
        <w:t xml:space="preserve">Questions </w:t>
      </w:r>
      <w:proofErr w:type="gramStart"/>
      <w:r w:rsidRPr="001E1DE6">
        <w:rPr>
          <w:rFonts w:ascii="Avenir Book" w:hAnsi="Avenir Book"/>
        </w:rPr>
        <w:t>regarding:</w:t>
      </w:r>
      <w:proofErr w:type="gramEnd"/>
      <w:r w:rsidRPr="001E1DE6">
        <w:rPr>
          <w:rFonts w:ascii="Avenir Book" w:hAnsi="Avenir Book"/>
        </w:rPr>
        <w:t xml:space="preserve">  course content, a correct understanding of the course syllabus, or assignments should be </w:t>
      </w:r>
      <w:proofErr w:type="gramStart"/>
      <w:r w:rsidRPr="001E1DE6">
        <w:rPr>
          <w:rFonts w:ascii="Avenir Book" w:hAnsi="Avenir Book"/>
        </w:rPr>
        <w:t>address</w:t>
      </w:r>
      <w:proofErr w:type="gramEnd"/>
      <w:r w:rsidRPr="001E1DE6">
        <w:rPr>
          <w:rFonts w:ascii="Avenir Book" w:hAnsi="Avenir Book"/>
        </w:rPr>
        <w:t xml:space="preserve"> to the instructor.</w:t>
      </w:r>
    </w:p>
    <w:p w14:paraId="6A923BBD" w14:textId="77777777" w:rsidR="001E1DE6" w:rsidRPr="001E1DE6" w:rsidRDefault="001E1DE6" w:rsidP="001E1DE6">
      <w:pPr>
        <w:pStyle w:val="ListParagraph"/>
        <w:widowControl w:val="0"/>
        <w:numPr>
          <w:ilvl w:val="0"/>
          <w:numId w:val="43"/>
        </w:numPr>
        <w:contextualSpacing/>
        <w:rPr>
          <w:rFonts w:ascii="Avenir Book" w:hAnsi="Avenir Book"/>
        </w:rPr>
      </w:pPr>
      <w:r w:rsidRPr="001E1DE6">
        <w:rPr>
          <w:rFonts w:ascii="Avenir Book" w:hAnsi="Avenir Book"/>
        </w:rPr>
        <w:lastRenderedPageBreak/>
        <w:t>In Christian higher education institutions, it can be assumed that each believer-learner is at a different place of personal maturity and educational preparedness.  For these reasons, it is requested and expected that each student exhibit mutual respect, even when divergent viewpoints are expressed in the classroom.  Students should refrain from behaviors that negatively affect the teaching environment.  Students should conduct themselves as ministerial professionals who give, and are worthy of, a high level of respect.</w:t>
      </w:r>
    </w:p>
    <w:p w14:paraId="57396590" w14:textId="77777777" w:rsidR="001E1DE6" w:rsidRPr="001E1DE6" w:rsidRDefault="001E1DE6" w:rsidP="001E1DE6">
      <w:pPr>
        <w:pStyle w:val="NormalWeb"/>
        <w:tabs>
          <w:tab w:val="left" w:pos="1309"/>
          <w:tab w:val="left" w:pos="3179"/>
        </w:tabs>
        <w:rPr>
          <w:rFonts w:ascii="Avenir Book" w:hAnsi="Avenir Book"/>
          <w:color w:val="343434"/>
        </w:rPr>
      </w:pPr>
    </w:p>
    <w:p w14:paraId="3EABCA37" w14:textId="77777777" w:rsidR="001E1DE6" w:rsidRDefault="001E1DE6">
      <w:pPr>
        <w:rPr>
          <w:b/>
          <w:bCs/>
          <w:sz w:val="22"/>
          <w:szCs w:val="22"/>
        </w:rPr>
      </w:pPr>
      <w:r>
        <w:rPr>
          <w:b/>
          <w:bCs/>
          <w:sz w:val="22"/>
          <w:szCs w:val="22"/>
        </w:rPr>
        <w:br w:type="page"/>
      </w:r>
    </w:p>
    <w:p w14:paraId="7C9B71E7" w14:textId="518A38A4" w:rsidR="001E1DE6" w:rsidRPr="001E1DE6" w:rsidRDefault="001E1DE6" w:rsidP="001E1DE6">
      <w:pPr>
        <w:pStyle w:val="BIB"/>
        <w:spacing w:after="120"/>
        <w:ind w:left="0" w:firstLine="0"/>
        <w:jc w:val="center"/>
        <w:rPr>
          <w:rFonts w:ascii="Avenir Book" w:hAnsi="Avenir Book"/>
          <w:sz w:val="22"/>
          <w:szCs w:val="22"/>
        </w:rPr>
      </w:pPr>
      <w:r w:rsidRPr="001E1DE6">
        <w:rPr>
          <w:rFonts w:ascii="Avenir Book" w:hAnsi="Avenir Book"/>
          <w:b/>
          <w:bCs/>
          <w:sz w:val="22"/>
          <w:szCs w:val="22"/>
        </w:rPr>
        <w:lastRenderedPageBreak/>
        <w:t>Critical Book Review Rubric</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08"/>
        <w:gridCol w:w="1708"/>
        <w:gridCol w:w="1708"/>
        <w:gridCol w:w="1708"/>
        <w:gridCol w:w="1708"/>
      </w:tblGrid>
      <w:tr w:rsidR="001E1DE6" w:rsidRPr="001E1DE6" w14:paraId="75D0D00A" w14:textId="77777777" w:rsidTr="000F2279">
        <w:trPr>
          <w:trHeight w:val="384"/>
          <w:jc w:val="center"/>
        </w:trPr>
        <w:tc>
          <w:tcPr>
            <w:tcW w:w="1708" w:type="dxa"/>
          </w:tcPr>
          <w:p w14:paraId="726DAA25"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CRITERIA </w:t>
            </w:r>
          </w:p>
        </w:tc>
        <w:tc>
          <w:tcPr>
            <w:tcW w:w="1708" w:type="dxa"/>
          </w:tcPr>
          <w:p w14:paraId="742537C3"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FAILS TO MEET EXPECTATIONS </w:t>
            </w:r>
          </w:p>
          <w:p w14:paraId="52D92A73"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0 </w:t>
            </w:r>
          </w:p>
        </w:tc>
        <w:tc>
          <w:tcPr>
            <w:tcW w:w="1708" w:type="dxa"/>
          </w:tcPr>
          <w:p w14:paraId="703E6C4B"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NEEDS IMPROVEMENT </w:t>
            </w:r>
          </w:p>
          <w:p w14:paraId="25CD7661"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5 </w:t>
            </w:r>
          </w:p>
        </w:tc>
        <w:tc>
          <w:tcPr>
            <w:tcW w:w="1708" w:type="dxa"/>
          </w:tcPr>
          <w:p w14:paraId="564327E6"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MEETS EXPECTATIONS </w:t>
            </w:r>
          </w:p>
          <w:p w14:paraId="695E9964"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8 </w:t>
            </w:r>
          </w:p>
        </w:tc>
        <w:tc>
          <w:tcPr>
            <w:tcW w:w="1708" w:type="dxa"/>
          </w:tcPr>
          <w:p w14:paraId="6D2F6E50"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EXCEEDS EXPECTATIONS </w:t>
            </w:r>
          </w:p>
          <w:p w14:paraId="4FA7DCD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10 </w:t>
            </w:r>
          </w:p>
        </w:tc>
      </w:tr>
      <w:tr w:rsidR="001E1DE6" w:rsidRPr="001E1DE6" w14:paraId="782FD9C6" w14:textId="77777777" w:rsidTr="000F2279">
        <w:trPr>
          <w:trHeight w:val="920"/>
          <w:jc w:val="center"/>
        </w:trPr>
        <w:tc>
          <w:tcPr>
            <w:tcW w:w="1708" w:type="dxa"/>
          </w:tcPr>
          <w:p w14:paraId="66CA13F4"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Accuracy </w:t>
            </w:r>
          </w:p>
          <w:p w14:paraId="716C6F73"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(Grasp of reading) </w:t>
            </w:r>
          </w:p>
        </w:tc>
        <w:tc>
          <w:tcPr>
            <w:tcW w:w="1708" w:type="dxa"/>
          </w:tcPr>
          <w:p w14:paraId="67FC799F"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misrepresents the authors' ideas, evidence and/or conclusions. Major inaccuracies. Or does not distinguish between major ideas and less relevant points. </w:t>
            </w:r>
          </w:p>
        </w:tc>
        <w:tc>
          <w:tcPr>
            <w:tcW w:w="1708" w:type="dxa"/>
          </w:tcPr>
          <w:p w14:paraId="5BD2C9DD"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represents the authors' ideas, </w:t>
            </w:r>
            <w:proofErr w:type="gramStart"/>
            <w:r w:rsidRPr="001E1DE6">
              <w:rPr>
                <w:rFonts w:ascii="Avenir Book" w:hAnsi="Avenir Book"/>
                <w:color w:val="000000"/>
                <w:sz w:val="18"/>
                <w:szCs w:val="18"/>
              </w:rPr>
              <w:t>evidence</w:t>
            </w:r>
            <w:proofErr w:type="gramEnd"/>
            <w:r w:rsidRPr="001E1DE6">
              <w:rPr>
                <w:rFonts w:ascii="Avenir Book" w:hAnsi="Avenir Book"/>
                <w:color w:val="000000"/>
                <w:sz w:val="18"/>
                <w:szCs w:val="18"/>
              </w:rPr>
              <w:t xml:space="preserve"> and conclusions accurately but not sufficiently clearly. </w:t>
            </w:r>
          </w:p>
          <w:p w14:paraId="4096FBDA"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Minor inaccuracies. </w:t>
            </w:r>
          </w:p>
        </w:tc>
        <w:tc>
          <w:tcPr>
            <w:tcW w:w="1708" w:type="dxa"/>
          </w:tcPr>
          <w:p w14:paraId="7B48A87E"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represents the author's ideas, </w:t>
            </w:r>
            <w:proofErr w:type="gramStart"/>
            <w:r w:rsidRPr="001E1DE6">
              <w:rPr>
                <w:rFonts w:ascii="Avenir Book" w:hAnsi="Avenir Book"/>
                <w:color w:val="000000"/>
                <w:sz w:val="18"/>
                <w:szCs w:val="18"/>
              </w:rPr>
              <w:t>evidence</w:t>
            </w:r>
            <w:proofErr w:type="gramEnd"/>
            <w:r w:rsidRPr="001E1DE6">
              <w:rPr>
                <w:rFonts w:ascii="Avenir Book" w:hAnsi="Avenir Book"/>
                <w:color w:val="000000"/>
                <w:sz w:val="18"/>
                <w:szCs w:val="18"/>
              </w:rPr>
              <w:t xml:space="preserve"> and conclusions accurately. </w:t>
            </w:r>
          </w:p>
        </w:tc>
        <w:tc>
          <w:tcPr>
            <w:tcW w:w="1708" w:type="dxa"/>
          </w:tcPr>
          <w:p w14:paraId="2D74E2D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represents the authors' ideas, </w:t>
            </w:r>
            <w:proofErr w:type="gramStart"/>
            <w:r w:rsidRPr="001E1DE6">
              <w:rPr>
                <w:rFonts w:ascii="Avenir Book" w:hAnsi="Avenir Book"/>
                <w:color w:val="000000"/>
                <w:sz w:val="18"/>
                <w:szCs w:val="18"/>
              </w:rPr>
              <w:t>evidence</w:t>
            </w:r>
            <w:proofErr w:type="gramEnd"/>
            <w:r w:rsidRPr="001E1DE6">
              <w:rPr>
                <w:rFonts w:ascii="Avenir Book" w:hAnsi="Avenir Book"/>
                <w:color w:val="000000"/>
                <w:sz w:val="18"/>
                <w:szCs w:val="18"/>
              </w:rPr>
              <w:t xml:space="preserve"> or conclusions accurately, fairly and eloquently. Shows a firm understanding of the implications of each author's argument(s). </w:t>
            </w:r>
          </w:p>
        </w:tc>
      </w:tr>
      <w:tr w:rsidR="001E1DE6" w:rsidRPr="001E1DE6" w14:paraId="3C808390" w14:textId="77777777" w:rsidTr="000F2279">
        <w:trPr>
          <w:trHeight w:val="1069"/>
          <w:jc w:val="center"/>
        </w:trPr>
        <w:tc>
          <w:tcPr>
            <w:tcW w:w="1708" w:type="dxa"/>
          </w:tcPr>
          <w:p w14:paraId="5EC2888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Argument </w:t>
            </w:r>
          </w:p>
          <w:p w14:paraId="67FD5A5E"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(Depth of analysis) </w:t>
            </w:r>
          </w:p>
        </w:tc>
        <w:tc>
          <w:tcPr>
            <w:tcW w:w="1708" w:type="dxa"/>
          </w:tcPr>
          <w:p w14:paraId="7D80BD7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does not address the assignment. Selects minor rather than key ideas, and/or does not show why the selected ideas connect or contradict. </w:t>
            </w:r>
          </w:p>
        </w:tc>
        <w:tc>
          <w:tcPr>
            <w:tcW w:w="1708" w:type="dxa"/>
          </w:tcPr>
          <w:p w14:paraId="4EF2291E" w14:textId="77777777" w:rsidR="001E1DE6" w:rsidRPr="001E1DE6" w:rsidRDefault="001E1DE6" w:rsidP="000F2279">
            <w:pPr>
              <w:autoSpaceDE w:val="0"/>
              <w:autoSpaceDN w:val="0"/>
              <w:adjustRightInd w:val="0"/>
              <w:rPr>
                <w:rFonts w:ascii="Avenir Book" w:hAnsi="Avenir Book"/>
                <w:color w:val="000000"/>
                <w:sz w:val="18"/>
                <w:szCs w:val="18"/>
              </w:rPr>
            </w:pPr>
            <w:proofErr w:type="gramStart"/>
            <w:r w:rsidRPr="001E1DE6">
              <w:rPr>
                <w:rFonts w:ascii="Avenir Book" w:hAnsi="Avenir Book"/>
                <w:color w:val="000000"/>
                <w:sz w:val="18"/>
                <w:szCs w:val="18"/>
              </w:rPr>
              <w:t>Paper</w:t>
            </w:r>
            <w:proofErr w:type="gramEnd"/>
            <w:r w:rsidRPr="001E1DE6">
              <w:rPr>
                <w:rFonts w:ascii="Avenir Book" w:hAnsi="Avenir Book"/>
                <w:color w:val="000000"/>
                <w:sz w:val="18"/>
                <w:szCs w:val="18"/>
              </w:rPr>
              <w:t xml:space="preserve"> does not address some aspects of the assignment. Makes </w:t>
            </w:r>
            <w:proofErr w:type="gramStart"/>
            <w:r w:rsidRPr="001E1DE6">
              <w:rPr>
                <w:rFonts w:ascii="Avenir Book" w:hAnsi="Avenir Book"/>
                <w:color w:val="000000"/>
                <w:sz w:val="18"/>
                <w:szCs w:val="18"/>
              </w:rPr>
              <w:t>somewhat</w:t>
            </w:r>
            <w:proofErr w:type="gramEnd"/>
            <w:r w:rsidRPr="001E1DE6">
              <w:rPr>
                <w:rFonts w:ascii="Avenir Book" w:hAnsi="Avenir Book"/>
                <w:color w:val="000000"/>
                <w:sz w:val="18"/>
                <w:szCs w:val="18"/>
              </w:rPr>
              <w:t xml:space="preserve"> unconvincing case for why selected ideas connect or contradict. </w:t>
            </w:r>
          </w:p>
        </w:tc>
        <w:tc>
          <w:tcPr>
            <w:tcW w:w="1708" w:type="dxa"/>
          </w:tcPr>
          <w:p w14:paraId="3B20537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fully meets the requirements but does not exceed them. Makes good case for why selected key ideas connect or contradict. </w:t>
            </w:r>
          </w:p>
        </w:tc>
        <w:tc>
          <w:tcPr>
            <w:tcW w:w="1708" w:type="dxa"/>
          </w:tcPr>
          <w:p w14:paraId="622EE7D3"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fully meets requirements of assignment. Explores implications of chosen ideas in thoughtful and/or original ways. Makes convincing case for why selected key ideas connect or contradict. </w:t>
            </w:r>
          </w:p>
        </w:tc>
      </w:tr>
      <w:tr w:rsidR="001E1DE6" w:rsidRPr="001E1DE6" w14:paraId="445A61A8" w14:textId="77777777" w:rsidTr="000F2279">
        <w:trPr>
          <w:trHeight w:val="1069"/>
          <w:jc w:val="center"/>
        </w:trPr>
        <w:tc>
          <w:tcPr>
            <w:tcW w:w="1708" w:type="dxa"/>
          </w:tcPr>
          <w:p w14:paraId="2943F31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Clarity </w:t>
            </w:r>
          </w:p>
        </w:tc>
        <w:tc>
          <w:tcPr>
            <w:tcW w:w="1708" w:type="dxa"/>
          </w:tcPr>
          <w:p w14:paraId="2ED1BA02"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Consistently imprecise or ambiguous wording, confusing sentence structure. Quotations contradict or confuse student's text. Quotations used to replace student's writing. </w:t>
            </w:r>
          </w:p>
        </w:tc>
        <w:tc>
          <w:tcPr>
            <w:tcW w:w="1708" w:type="dxa"/>
          </w:tcPr>
          <w:p w14:paraId="3ED9B3D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Imprecise or ambiguous wording. Confusing sentence structure. Poorly chosen quotations, or ineffective framing and explication of quotations. </w:t>
            </w:r>
          </w:p>
        </w:tc>
        <w:tc>
          <w:tcPr>
            <w:tcW w:w="1708" w:type="dxa"/>
          </w:tcPr>
          <w:p w14:paraId="40D54C7F"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Mostly precise and unambiguous wording, mostly clear sentence structure. Mostly effective choice of quotation. Mostly effective framing and explication of quotation where necessary. </w:t>
            </w:r>
          </w:p>
        </w:tc>
        <w:tc>
          <w:tcPr>
            <w:tcW w:w="1708" w:type="dxa"/>
          </w:tcPr>
          <w:p w14:paraId="51E4749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Consistently precise and unambiguous wording, clear and lucid sentence structure. All quotations are well chosen, effectively framed in the </w:t>
            </w:r>
            <w:proofErr w:type="gramStart"/>
            <w:r w:rsidRPr="001E1DE6">
              <w:rPr>
                <w:rFonts w:ascii="Avenir Book" w:hAnsi="Avenir Book"/>
                <w:color w:val="000000"/>
                <w:sz w:val="18"/>
                <w:szCs w:val="18"/>
              </w:rPr>
              <w:t>text</w:t>
            </w:r>
            <w:proofErr w:type="gramEnd"/>
            <w:r w:rsidRPr="001E1DE6">
              <w:rPr>
                <w:rFonts w:ascii="Avenir Book" w:hAnsi="Avenir Book"/>
                <w:color w:val="000000"/>
                <w:sz w:val="18"/>
                <w:szCs w:val="18"/>
              </w:rPr>
              <w:t xml:space="preserve"> and explicated where necessary. </w:t>
            </w:r>
          </w:p>
        </w:tc>
      </w:tr>
      <w:tr w:rsidR="001E1DE6" w:rsidRPr="001E1DE6" w14:paraId="6596B9EC" w14:textId="77777777" w:rsidTr="000F2279">
        <w:trPr>
          <w:trHeight w:val="956"/>
          <w:jc w:val="center"/>
        </w:trPr>
        <w:tc>
          <w:tcPr>
            <w:tcW w:w="1708" w:type="dxa"/>
          </w:tcPr>
          <w:p w14:paraId="5A6153D4"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Basic writing expectations: </w:t>
            </w:r>
          </w:p>
          <w:p w14:paraId="62D9D823"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mechanics, spelling, grammar, or punctuation errors </w:t>
            </w:r>
          </w:p>
        </w:tc>
        <w:tc>
          <w:tcPr>
            <w:tcW w:w="1708" w:type="dxa"/>
          </w:tcPr>
          <w:p w14:paraId="5A4594A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sloppy, and/or not written in full sentences. Many improperly attributed quotations and/or inconsistent style. Many spelling or grammatical errors. </w:t>
            </w:r>
          </w:p>
        </w:tc>
        <w:tc>
          <w:tcPr>
            <w:tcW w:w="1708" w:type="dxa"/>
          </w:tcPr>
          <w:p w14:paraId="3A658225"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clean, written in full sentences. Some improperly attributed quotations and/or inconsistent style. </w:t>
            </w:r>
            <w:proofErr w:type="gramStart"/>
            <w:r w:rsidRPr="001E1DE6">
              <w:rPr>
                <w:rFonts w:ascii="Avenir Book" w:hAnsi="Avenir Book"/>
                <w:color w:val="000000"/>
                <w:sz w:val="18"/>
                <w:szCs w:val="18"/>
              </w:rPr>
              <w:t>A number of</w:t>
            </w:r>
            <w:proofErr w:type="gramEnd"/>
            <w:r w:rsidRPr="001E1DE6">
              <w:rPr>
                <w:rFonts w:ascii="Avenir Book" w:hAnsi="Avenir Book"/>
                <w:color w:val="000000"/>
                <w:sz w:val="18"/>
                <w:szCs w:val="18"/>
              </w:rPr>
              <w:t xml:space="preserve"> spelling or grammatical errors. </w:t>
            </w:r>
          </w:p>
        </w:tc>
        <w:tc>
          <w:tcPr>
            <w:tcW w:w="1708" w:type="dxa"/>
          </w:tcPr>
          <w:p w14:paraId="633EA25A"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clean, written in full sentences. Quotations are all properly attributed. A few minor spelling or grammatical errors. </w:t>
            </w:r>
          </w:p>
        </w:tc>
        <w:tc>
          <w:tcPr>
            <w:tcW w:w="1708" w:type="dxa"/>
          </w:tcPr>
          <w:p w14:paraId="74E73986"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clean, written in full sentences. Quotations are all properly attributed. Virtually no spelling or grammatical errors. </w:t>
            </w:r>
          </w:p>
        </w:tc>
      </w:tr>
      <w:tr w:rsidR="001E1DE6" w:rsidRPr="001E1DE6" w14:paraId="3E87043B" w14:textId="77777777" w:rsidTr="000F2279">
        <w:trPr>
          <w:trHeight w:val="733"/>
          <w:jc w:val="center"/>
        </w:trPr>
        <w:tc>
          <w:tcPr>
            <w:tcW w:w="1708" w:type="dxa"/>
          </w:tcPr>
          <w:p w14:paraId="6267707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Follows MBTS Format </w:t>
            </w:r>
          </w:p>
        </w:tc>
        <w:tc>
          <w:tcPr>
            <w:tcW w:w="1708" w:type="dxa"/>
          </w:tcPr>
          <w:p w14:paraId="35528E5A"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Fails to meet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by obvious disregard for the expectations stated in the criteria; 3 or more errors </w:t>
            </w:r>
          </w:p>
        </w:tc>
        <w:tc>
          <w:tcPr>
            <w:tcW w:w="1708" w:type="dxa"/>
          </w:tcPr>
          <w:p w14:paraId="3B2BD59B"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Meets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with 2 errors </w:t>
            </w:r>
          </w:p>
        </w:tc>
        <w:tc>
          <w:tcPr>
            <w:tcW w:w="1708" w:type="dxa"/>
          </w:tcPr>
          <w:p w14:paraId="1BAE7D05"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Meets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with 1 error </w:t>
            </w:r>
          </w:p>
        </w:tc>
        <w:tc>
          <w:tcPr>
            <w:tcW w:w="1708" w:type="dxa"/>
          </w:tcPr>
          <w:p w14:paraId="0FFED6E7"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Exceeds this by completely meeting </w:t>
            </w:r>
            <w:proofErr w:type="gramStart"/>
            <w:r w:rsidRPr="001E1DE6">
              <w:rPr>
                <w:rFonts w:ascii="Avenir Book" w:hAnsi="Avenir Book"/>
                <w:color w:val="000000"/>
                <w:sz w:val="18"/>
                <w:szCs w:val="18"/>
              </w:rPr>
              <w:t>all of</w:t>
            </w:r>
            <w:proofErr w:type="gramEnd"/>
            <w:r w:rsidRPr="001E1DE6">
              <w:rPr>
                <w:rFonts w:ascii="Avenir Book" w:hAnsi="Avenir Book"/>
                <w:color w:val="000000"/>
                <w:sz w:val="18"/>
                <w:szCs w:val="18"/>
              </w:rPr>
              <w:t xml:space="preserve"> these requirements with NO exception! </w:t>
            </w:r>
          </w:p>
        </w:tc>
      </w:tr>
    </w:tbl>
    <w:p w14:paraId="5CBA1AA2" w14:textId="77777777" w:rsidR="001E1DE6" w:rsidRPr="001E1DE6" w:rsidRDefault="001E1DE6" w:rsidP="001E1DE6">
      <w:pPr>
        <w:pStyle w:val="BIB"/>
        <w:spacing w:after="120"/>
        <w:ind w:left="0" w:firstLine="0"/>
        <w:jc w:val="center"/>
        <w:rPr>
          <w:rFonts w:ascii="Avenir Book" w:hAnsi="Avenir Book"/>
          <w:szCs w:val="24"/>
          <w:u w:val="single"/>
        </w:rPr>
      </w:pPr>
    </w:p>
    <w:p w14:paraId="6A9C9277" w14:textId="77777777" w:rsidR="001E1DE6" w:rsidRPr="001E1DE6" w:rsidRDefault="001E1DE6" w:rsidP="001E1DE6">
      <w:pPr>
        <w:pStyle w:val="BIB"/>
        <w:spacing w:after="120"/>
        <w:ind w:left="0" w:firstLine="0"/>
        <w:rPr>
          <w:rFonts w:ascii="Avenir Book" w:hAnsi="Avenir Book"/>
          <w:szCs w:val="24"/>
          <w:u w:val="single"/>
        </w:rPr>
      </w:pPr>
    </w:p>
    <w:p w14:paraId="13ABC25D" w14:textId="77777777" w:rsidR="001E1DE6" w:rsidRDefault="001E1DE6" w:rsidP="001E1DE6">
      <w:pPr>
        <w:pStyle w:val="BIB"/>
        <w:spacing w:after="120"/>
        <w:ind w:left="0" w:firstLine="0"/>
        <w:jc w:val="center"/>
        <w:rPr>
          <w:rFonts w:ascii="Avenir Book" w:hAnsi="Avenir Book"/>
          <w:b/>
          <w:bCs/>
          <w:sz w:val="23"/>
          <w:szCs w:val="23"/>
        </w:rPr>
      </w:pPr>
    </w:p>
    <w:p w14:paraId="7E9F076B" w14:textId="77777777" w:rsidR="001E1DE6" w:rsidRDefault="001E1DE6" w:rsidP="001E1DE6">
      <w:pPr>
        <w:pStyle w:val="BIB"/>
        <w:spacing w:after="120"/>
        <w:ind w:left="0" w:firstLine="0"/>
        <w:jc w:val="center"/>
        <w:rPr>
          <w:rFonts w:ascii="Avenir Book" w:hAnsi="Avenir Book"/>
          <w:b/>
          <w:bCs/>
          <w:sz w:val="23"/>
          <w:szCs w:val="23"/>
        </w:rPr>
      </w:pPr>
    </w:p>
    <w:p w14:paraId="4F6C950F" w14:textId="77777777" w:rsidR="001E1DE6" w:rsidRDefault="001E1DE6" w:rsidP="001E1DE6">
      <w:pPr>
        <w:pStyle w:val="BIB"/>
        <w:spacing w:after="120"/>
        <w:ind w:left="0" w:firstLine="0"/>
        <w:jc w:val="center"/>
        <w:rPr>
          <w:rFonts w:ascii="Avenir Book" w:hAnsi="Avenir Book"/>
          <w:b/>
          <w:bCs/>
          <w:sz w:val="23"/>
          <w:szCs w:val="23"/>
        </w:rPr>
      </w:pPr>
    </w:p>
    <w:p w14:paraId="621571D1" w14:textId="77777777" w:rsidR="001E1DE6" w:rsidRPr="001E1DE6" w:rsidRDefault="001E1DE6" w:rsidP="001E1DE6">
      <w:pPr>
        <w:pStyle w:val="BIB"/>
        <w:spacing w:after="120"/>
        <w:ind w:left="0" w:firstLine="0"/>
        <w:jc w:val="center"/>
        <w:rPr>
          <w:rFonts w:ascii="Avenir Book" w:hAnsi="Avenir Book"/>
          <w:b/>
          <w:bCs/>
          <w:sz w:val="23"/>
          <w:szCs w:val="23"/>
        </w:rPr>
      </w:pPr>
    </w:p>
    <w:p w14:paraId="3F4C292D" w14:textId="77777777" w:rsidR="001E1DE6" w:rsidRPr="001E1DE6" w:rsidRDefault="001E1DE6" w:rsidP="001E1DE6">
      <w:pPr>
        <w:pStyle w:val="BIB"/>
        <w:spacing w:after="120"/>
        <w:ind w:left="0" w:firstLine="0"/>
        <w:jc w:val="center"/>
        <w:rPr>
          <w:rFonts w:ascii="Avenir Book" w:hAnsi="Avenir Book"/>
          <w:sz w:val="23"/>
          <w:szCs w:val="23"/>
        </w:rPr>
      </w:pPr>
      <w:r w:rsidRPr="001E1DE6">
        <w:rPr>
          <w:rFonts w:ascii="Avenir Book" w:hAnsi="Avenir Book"/>
          <w:b/>
          <w:bCs/>
          <w:sz w:val="23"/>
          <w:szCs w:val="23"/>
        </w:rPr>
        <w:lastRenderedPageBreak/>
        <w:t>Reflection Paper Rubric</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36"/>
        <w:gridCol w:w="1636"/>
        <w:gridCol w:w="1636"/>
        <w:gridCol w:w="1636"/>
        <w:gridCol w:w="1636"/>
      </w:tblGrid>
      <w:tr w:rsidR="001E1DE6" w:rsidRPr="001E1DE6" w14:paraId="304E2C4B" w14:textId="77777777" w:rsidTr="000F2279">
        <w:trPr>
          <w:trHeight w:val="289"/>
          <w:jc w:val="center"/>
        </w:trPr>
        <w:tc>
          <w:tcPr>
            <w:tcW w:w="1636" w:type="dxa"/>
          </w:tcPr>
          <w:p w14:paraId="67D47072"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CRITERIA </w:t>
            </w:r>
          </w:p>
        </w:tc>
        <w:tc>
          <w:tcPr>
            <w:tcW w:w="1636" w:type="dxa"/>
          </w:tcPr>
          <w:p w14:paraId="5BEAC21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FAILS TO MEET EXPECTATIONS </w:t>
            </w:r>
          </w:p>
          <w:p w14:paraId="5824F626"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0 </w:t>
            </w:r>
          </w:p>
        </w:tc>
        <w:tc>
          <w:tcPr>
            <w:tcW w:w="1636" w:type="dxa"/>
          </w:tcPr>
          <w:p w14:paraId="1D03EB12"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NEEDS IMPROVEMENT </w:t>
            </w:r>
          </w:p>
          <w:p w14:paraId="3A5DCE2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5 </w:t>
            </w:r>
          </w:p>
        </w:tc>
        <w:tc>
          <w:tcPr>
            <w:tcW w:w="1636" w:type="dxa"/>
          </w:tcPr>
          <w:p w14:paraId="3BBAAC59"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MEETS EXPECTATIONS </w:t>
            </w:r>
          </w:p>
          <w:p w14:paraId="0372A7AE"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8 </w:t>
            </w:r>
          </w:p>
        </w:tc>
        <w:tc>
          <w:tcPr>
            <w:tcW w:w="1636" w:type="dxa"/>
          </w:tcPr>
          <w:p w14:paraId="60976D6A"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EXCEEDS EXPECTATIONS </w:t>
            </w:r>
          </w:p>
          <w:p w14:paraId="2C4D65F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10 </w:t>
            </w:r>
          </w:p>
        </w:tc>
      </w:tr>
      <w:tr w:rsidR="001E1DE6" w:rsidRPr="001E1DE6" w14:paraId="4CFD0387" w14:textId="77777777" w:rsidTr="000F2279">
        <w:trPr>
          <w:trHeight w:val="811"/>
          <w:jc w:val="center"/>
        </w:trPr>
        <w:tc>
          <w:tcPr>
            <w:tcW w:w="1636" w:type="dxa"/>
          </w:tcPr>
          <w:p w14:paraId="4206187B"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Clearly organized introduction, body, and conclusion </w:t>
            </w:r>
          </w:p>
        </w:tc>
        <w:tc>
          <w:tcPr>
            <w:tcW w:w="1636" w:type="dxa"/>
          </w:tcPr>
          <w:p w14:paraId="7EE5FB59"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Fails to meet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by obvious disregard for the expectations stated in the criteria; Disorganized and the reader can not follow the paper at any length </w:t>
            </w:r>
          </w:p>
        </w:tc>
        <w:tc>
          <w:tcPr>
            <w:tcW w:w="1636" w:type="dxa"/>
          </w:tcPr>
          <w:p w14:paraId="57E88F46"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Disorganized, leaves reader wondering what is being said; abrupt ending </w:t>
            </w:r>
          </w:p>
        </w:tc>
        <w:tc>
          <w:tcPr>
            <w:tcW w:w="1636" w:type="dxa"/>
          </w:tcPr>
          <w:p w14:paraId="0FCD59B5"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has intro, body, and conclusion but may take a re-reading to understand </w:t>
            </w:r>
          </w:p>
        </w:tc>
        <w:tc>
          <w:tcPr>
            <w:tcW w:w="1636" w:type="dxa"/>
          </w:tcPr>
          <w:p w14:paraId="53F73019"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Easy to read, topic introduced, organization </w:t>
            </w:r>
            <w:proofErr w:type="gramStart"/>
            <w:r w:rsidRPr="001E1DE6">
              <w:rPr>
                <w:rFonts w:ascii="Avenir Book" w:hAnsi="Avenir Book"/>
                <w:color w:val="000000"/>
                <w:sz w:val="18"/>
                <w:szCs w:val="18"/>
              </w:rPr>
              <w:t>clearly evident</w:t>
            </w:r>
            <w:proofErr w:type="gramEnd"/>
            <w:r w:rsidRPr="001E1DE6">
              <w:rPr>
                <w:rFonts w:ascii="Avenir Book" w:hAnsi="Avenir Book"/>
                <w:color w:val="000000"/>
                <w:sz w:val="18"/>
                <w:szCs w:val="18"/>
              </w:rPr>
              <w:t xml:space="preserve"> with proper introduction, body, conclusion </w:t>
            </w:r>
          </w:p>
        </w:tc>
      </w:tr>
      <w:tr w:rsidR="001E1DE6" w:rsidRPr="001E1DE6" w14:paraId="5C8EB32C" w14:textId="77777777" w:rsidTr="000F2279">
        <w:trPr>
          <w:trHeight w:val="706"/>
          <w:jc w:val="center"/>
        </w:trPr>
        <w:tc>
          <w:tcPr>
            <w:tcW w:w="1636" w:type="dxa"/>
          </w:tcPr>
          <w:p w14:paraId="217D20B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Does this paper address the prompt or the topic? </w:t>
            </w:r>
          </w:p>
        </w:tc>
        <w:tc>
          <w:tcPr>
            <w:tcW w:w="1636" w:type="dxa"/>
          </w:tcPr>
          <w:p w14:paraId="585D020B"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The topic of the paper is not addressed at all; Fails to stick to the topic therefore fails to meet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w:t>
            </w:r>
          </w:p>
        </w:tc>
        <w:tc>
          <w:tcPr>
            <w:tcW w:w="1636" w:type="dxa"/>
          </w:tcPr>
          <w:p w14:paraId="0324399D"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Student does not clearly identify his/her reflections about the topic; may veer from topic </w:t>
            </w:r>
          </w:p>
        </w:tc>
        <w:tc>
          <w:tcPr>
            <w:tcW w:w="1636" w:type="dxa"/>
          </w:tcPr>
          <w:p w14:paraId="1FC2F8CE"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The entire paper’s content relates to the prompt or topic; the student explains his/her reflections about the topic but may take a re-reading to understand </w:t>
            </w:r>
          </w:p>
        </w:tc>
        <w:tc>
          <w:tcPr>
            <w:tcW w:w="1636" w:type="dxa"/>
          </w:tcPr>
          <w:p w14:paraId="15CFB63B"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The student’s reflection about the topic is explained in clear language; immediately interesting and supported with detail </w:t>
            </w:r>
          </w:p>
        </w:tc>
      </w:tr>
      <w:tr w:rsidR="001E1DE6" w:rsidRPr="001E1DE6" w14:paraId="586D218D" w14:textId="77777777" w:rsidTr="000F2279">
        <w:trPr>
          <w:trHeight w:val="1017"/>
          <w:jc w:val="center"/>
        </w:trPr>
        <w:tc>
          <w:tcPr>
            <w:tcW w:w="1636" w:type="dxa"/>
          </w:tcPr>
          <w:p w14:paraId="697C9299"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Does this paper show evidence of deep thought about the topic? </w:t>
            </w:r>
          </w:p>
        </w:tc>
        <w:tc>
          <w:tcPr>
            <w:tcW w:w="1636" w:type="dxa"/>
          </w:tcPr>
          <w:p w14:paraId="6B10DBD5"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Fails to meet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by obvious disregard for the expectations stated in the criteria </w:t>
            </w:r>
          </w:p>
        </w:tc>
        <w:tc>
          <w:tcPr>
            <w:tcW w:w="1636" w:type="dxa"/>
          </w:tcPr>
          <w:p w14:paraId="00CE7BEF"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shallow and does not present detailed evaluation of reflection about the topic; little use of supporting evidence </w:t>
            </w:r>
          </w:p>
        </w:tc>
        <w:tc>
          <w:tcPr>
            <w:tcW w:w="1636" w:type="dxa"/>
          </w:tcPr>
          <w:p w14:paraId="0C75358D"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The paper shows that the student has thought about the topic although the written presentation may appear weak or lack clarity; use of supporting evidence </w:t>
            </w:r>
          </w:p>
        </w:tc>
        <w:tc>
          <w:tcPr>
            <w:tcW w:w="1636" w:type="dxa"/>
          </w:tcPr>
          <w:p w14:paraId="07941EC5"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Paper provides evidence (</w:t>
            </w:r>
            <w:proofErr w:type="gramStart"/>
            <w:r w:rsidRPr="001E1DE6">
              <w:rPr>
                <w:rFonts w:ascii="Avenir Book" w:hAnsi="Avenir Book"/>
                <w:color w:val="000000"/>
                <w:sz w:val="18"/>
                <w:szCs w:val="18"/>
              </w:rPr>
              <w:t>through the use of</w:t>
            </w:r>
            <w:proofErr w:type="gramEnd"/>
            <w:r w:rsidRPr="001E1DE6">
              <w:rPr>
                <w:rFonts w:ascii="Avenir Book" w:hAnsi="Avenir Book"/>
                <w:color w:val="000000"/>
                <w:sz w:val="18"/>
                <w:szCs w:val="18"/>
              </w:rPr>
              <w:t xml:space="preserve"> description, details, and evidence) that the student has examined his/her own belief systems and related this to their current views about the topic; use of supporting evidence </w:t>
            </w:r>
          </w:p>
        </w:tc>
      </w:tr>
      <w:tr w:rsidR="001E1DE6" w:rsidRPr="001E1DE6" w14:paraId="0B93CC85" w14:textId="77777777" w:rsidTr="000F2279">
        <w:trPr>
          <w:trHeight w:val="811"/>
          <w:jc w:val="center"/>
        </w:trPr>
        <w:tc>
          <w:tcPr>
            <w:tcW w:w="1636" w:type="dxa"/>
          </w:tcPr>
          <w:p w14:paraId="6DAD0655"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Basic writing expectations: </w:t>
            </w:r>
          </w:p>
          <w:p w14:paraId="21D8E6D0"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mechanics, spelling, grammar, or punctuation errors </w:t>
            </w:r>
          </w:p>
        </w:tc>
        <w:tc>
          <w:tcPr>
            <w:tcW w:w="1636" w:type="dxa"/>
          </w:tcPr>
          <w:p w14:paraId="191B7DD3"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sloppy, and/or not written in full sentences. Many improperly attributed quotations and/or inconsistent style. Many spelling or grammatical errors. </w:t>
            </w:r>
          </w:p>
        </w:tc>
        <w:tc>
          <w:tcPr>
            <w:tcW w:w="1636" w:type="dxa"/>
          </w:tcPr>
          <w:p w14:paraId="4EB6CD56"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clean, written in full sentences. Some improperly attributed quotations and/or inconsistent style. </w:t>
            </w:r>
            <w:proofErr w:type="gramStart"/>
            <w:r w:rsidRPr="001E1DE6">
              <w:rPr>
                <w:rFonts w:ascii="Avenir Book" w:hAnsi="Avenir Book"/>
                <w:color w:val="000000"/>
                <w:sz w:val="18"/>
                <w:szCs w:val="18"/>
              </w:rPr>
              <w:t>A number of</w:t>
            </w:r>
            <w:proofErr w:type="gramEnd"/>
            <w:r w:rsidRPr="001E1DE6">
              <w:rPr>
                <w:rFonts w:ascii="Avenir Book" w:hAnsi="Avenir Book"/>
                <w:color w:val="000000"/>
                <w:sz w:val="18"/>
                <w:szCs w:val="18"/>
              </w:rPr>
              <w:t xml:space="preserve"> spelling or grammatical errors. </w:t>
            </w:r>
          </w:p>
        </w:tc>
        <w:tc>
          <w:tcPr>
            <w:tcW w:w="1636" w:type="dxa"/>
          </w:tcPr>
          <w:p w14:paraId="55F0333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clean, written in full sentences. Quotations are all properly attributed. A few minor spelling or grammatical errors. </w:t>
            </w:r>
          </w:p>
        </w:tc>
        <w:tc>
          <w:tcPr>
            <w:tcW w:w="1636" w:type="dxa"/>
          </w:tcPr>
          <w:p w14:paraId="7AEA5A36"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clean, written in full sentences. Quotations are all properly attributed. Virtually no spelling or grammatical errors. </w:t>
            </w:r>
          </w:p>
        </w:tc>
      </w:tr>
      <w:tr w:rsidR="001E1DE6" w:rsidRPr="001E1DE6" w14:paraId="2AA7A639" w14:textId="77777777" w:rsidTr="000F2279">
        <w:trPr>
          <w:trHeight w:val="604"/>
          <w:jc w:val="center"/>
        </w:trPr>
        <w:tc>
          <w:tcPr>
            <w:tcW w:w="1636" w:type="dxa"/>
          </w:tcPr>
          <w:p w14:paraId="4019CA61"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Follows MBTS format </w:t>
            </w:r>
          </w:p>
        </w:tc>
        <w:tc>
          <w:tcPr>
            <w:tcW w:w="1636" w:type="dxa"/>
          </w:tcPr>
          <w:p w14:paraId="3875D0B1"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Fails to meet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by obvious disregard for the expectations stated in the criteria; 3 or more errors </w:t>
            </w:r>
          </w:p>
        </w:tc>
        <w:tc>
          <w:tcPr>
            <w:tcW w:w="1636" w:type="dxa"/>
          </w:tcPr>
          <w:p w14:paraId="1AD3EDE5"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Meets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with 2 errors </w:t>
            </w:r>
          </w:p>
        </w:tc>
        <w:tc>
          <w:tcPr>
            <w:tcW w:w="1636" w:type="dxa"/>
          </w:tcPr>
          <w:p w14:paraId="4F5A2AA1"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Meets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with 1 error </w:t>
            </w:r>
          </w:p>
        </w:tc>
        <w:tc>
          <w:tcPr>
            <w:tcW w:w="1636" w:type="dxa"/>
          </w:tcPr>
          <w:p w14:paraId="5122446B"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Exceeds this by completely meeting </w:t>
            </w:r>
            <w:proofErr w:type="gramStart"/>
            <w:r w:rsidRPr="001E1DE6">
              <w:rPr>
                <w:rFonts w:ascii="Avenir Book" w:hAnsi="Avenir Book"/>
                <w:color w:val="000000"/>
                <w:sz w:val="18"/>
                <w:szCs w:val="18"/>
              </w:rPr>
              <w:t>all of</w:t>
            </w:r>
            <w:proofErr w:type="gramEnd"/>
            <w:r w:rsidRPr="001E1DE6">
              <w:rPr>
                <w:rFonts w:ascii="Avenir Book" w:hAnsi="Avenir Book"/>
                <w:color w:val="000000"/>
                <w:sz w:val="18"/>
                <w:szCs w:val="18"/>
              </w:rPr>
              <w:t xml:space="preserve"> these requirements with NO exception! </w:t>
            </w:r>
          </w:p>
        </w:tc>
      </w:tr>
    </w:tbl>
    <w:p w14:paraId="7CA09B04" w14:textId="77777777" w:rsidR="001E1DE6" w:rsidRPr="001E1DE6" w:rsidRDefault="001E1DE6" w:rsidP="001E1DE6">
      <w:pPr>
        <w:pStyle w:val="BIB"/>
        <w:spacing w:after="120"/>
        <w:ind w:left="0" w:firstLine="0"/>
        <w:jc w:val="center"/>
        <w:rPr>
          <w:rFonts w:ascii="Avenir Book" w:hAnsi="Avenir Book"/>
          <w:szCs w:val="24"/>
          <w:u w:val="single"/>
        </w:rPr>
      </w:pPr>
    </w:p>
    <w:p w14:paraId="7E97B8AA" w14:textId="77777777" w:rsidR="001E1DE6" w:rsidRPr="001E1DE6" w:rsidRDefault="001E1DE6" w:rsidP="001E1DE6">
      <w:pPr>
        <w:pStyle w:val="BIB"/>
        <w:spacing w:after="120"/>
        <w:ind w:left="0" w:firstLine="0"/>
        <w:rPr>
          <w:rFonts w:ascii="Avenir Book" w:hAnsi="Avenir Book"/>
          <w:b/>
          <w:bCs/>
          <w:sz w:val="23"/>
          <w:szCs w:val="23"/>
        </w:rPr>
      </w:pPr>
    </w:p>
    <w:p w14:paraId="1D943D22" w14:textId="77777777" w:rsidR="001E1DE6" w:rsidRPr="001E1DE6" w:rsidRDefault="001E1DE6" w:rsidP="001E1DE6">
      <w:pPr>
        <w:pStyle w:val="BIB"/>
        <w:spacing w:after="120"/>
        <w:ind w:left="0" w:firstLine="0"/>
        <w:jc w:val="center"/>
        <w:rPr>
          <w:rFonts w:ascii="Avenir Book" w:hAnsi="Avenir Book"/>
          <w:b/>
          <w:bCs/>
          <w:sz w:val="23"/>
          <w:szCs w:val="23"/>
        </w:rPr>
      </w:pPr>
    </w:p>
    <w:p w14:paraId="4EE205E3" w14:textId="77777777" w:rsidR="001E1DE6" w:rsidRDefault="001E1DE6" w:rsidP="001E1DE6">
      <w:pPr>
        <w:pStyle w:val="BIB"/>
        <w:spacing w:after="120"/>
        <w:ind w:left="0" w:firstLine="0"/>
        <w:jc w:val="center"/>
        <w:rPr>
          <w:rFonts w:ascii="Avenir Book" w:hAnsi="Avenir Book"/>
          <w:b/>
          <w:bCs/>
          <w:sz w:val="23"/>
          <w:szCs w:val="23"/>
        </w:rPr>
      </w:pPr>
    </w:p>
    <w:p w14:paraId="2FB7DEEB" w14:textId="77777777" w:rsidR="001E1DE6" w:rsidRDefault="001E1DE6" w:rsidP="001E1DE6">
      <w:pPr>
        <w:pStyle w:val="BIB"/>
        <w:spacing w:after="120"/>
        <w:ind w:left="0" w:firstLine="0"/>
        <w:jc w:val="center"/>
        <w:rPr>
          <w:rFonts w:ascii="Avenir Book" w:hAnsi="Avenir Book"/>
          <w:b/>
          <w:bCs/>
          <w:sz w:val="23"/>
          <w:szCs w:val="23"/>
        </w:rPr>
      </w:pPr>
    </w:p>
    <w:p w14:paraId="7792E287" w14:textId="77777777" w:rsidR="001E1DE6" w:rsidRPr="001E1DE6" w:rsidRDefault="001E1DE6" w:rsidP="001E1DE6">
      <w:pPr>
        <w:pStyle w:val="BIB"/>
        <w:spacing w:after="120"/>
        <w:ind w:left="0" w:firstLine="0"/>
        <w:jc w:val="center"/>
        <w:rPr>
          <w:rFonts w:ascii="Avenir Book" w:hAnsi="Avenir Book"/>
          <w:b/>
          <w:bCs/>
          <w:sz w:val="23"/>
          <w:szCs w:val="23"/>
        </w:rPr>
      </w:pPr>
    </w:p>
    <w:p w14:paraId="7A145FAA" w14:textId="77777777" w:rsidR="001E1DE6" w:rsidRPr="001E1DE6" w:rsidRDefault="001E1DE6" w:rsidP="001E1DE6">
      <w:pPr>
        <w:pStyle w:val="BIB"/>
        <w:spacing w:after="120"/>
        <w:ind w:left="0" w:firstLine="0"/>
        <w:jc w:val="center"/>
        <w:rPr>
          <w:rFonts w:ascii="Avenir Book" w:hAnsi="Avenir Book"/>
          <w:b/>
          <w:bCs/>
          <w:sz w:val="23"/>
          <w:szCs w:val="23"/>
        </w:rPr>
      </w:pPr>
    </w:p>
    <w:p w14:paraId="5AFA0011" w14:textId="77777777" w:rsidR="001E1DE6" w:rsidRPr="001E1DE6" w:rsidRDefault="001E1DE6" w:rsidP="001E1DE6">
      <w:pPr>
        <w:pStyle w:val="BIB"/>
        <w:spacing w:after="120"/>
        <w:ind w:left="0" w:firstLine="0"/>
        <w:jc w:val="center"/>
        <w:rPr>
          <w:rFonts w:ascii="Avenir Book" w:hAnsi="Avenir Book"/>
          <w:szCs w:val="24"/>
          <w:u w:val="single"/>
        </w:rPr>
      </w:pPr>
      <w:r w:rsidRPr="001E1DE6">
        <w:rPr>
          <w:rFonts w:ascii="Avenir Book" w:hAnsi="Avenir Book"/>
          <w:b/>
          <w:bCs/>
          <w:sz w:val="23"/>
          <w:szCs w:val="23"/>
        </w:rPr>
        <w:lastRenderedPageBreak/>
        <w:t>Final Paper Rubric</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08"/>
        <w:gridCol w:w="1708"/>
        <w:gridCol w:w="1708"/>
        <w:gridCol w:w="1708"/>
        <w:gridCol w:w="1708"/>
      </w:tblGrid>
      <w:tr w:rsidR="001E1DE6" w:rsidRPr="001E1DE6" w14:paraId="528418B6" w14:textId="77777777" w:rsidTr="000F2279">
        <w:trPr>
          <w:trHeight w:val="397"/>
          <w:jc w:val="center"/>
        </w:trPr>
        <w:tc>
          <w:tcPr>
            <w:tcW w:w="1708" w:type="dxa"/>
          </w:tcPr>
          <w:p w14:paraId="43E1674A"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CRITERIA </w:t>
            </w:r>
          </w:p>
        </w:tc>
        <w:tc>
          <w:tcPr>
            <w:tcW w:w="1708" w:type="dxa"/>
          </w:tcPr>
          <w:p w14:paraId="394456ED"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FAILS TO MEET EXPECTATIONS </w:t>
            </w:r>
          </w:p>
          <w:p w14:paraId="0DC7A229"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0 </w:t>
            </w:r>
          </w:p>
        </w:tc>
        <w:tc>
          <w:tcPr>
            <w:tcW w:w="1708" w:type="dxa"/>
          </w:tcPr>
          <w:p w14:paraId="3EA4AD20"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NEEDS IMPROVEMENT </w:t>
            </w:r>
          </w:p>
          <w:p w14:paraId="4E92813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5 </w:t>
            </w:r>
          </w:p>
        </w:tc>
        <w:tc>
          <w:tcPr>
            <w:tcW w:w="1708" w:type="dxa"/>
          </w:tcPr>
          <w:p w14:paraId="6574C81E"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MEETS EXPECTATIONS </w:t>
            </w:r>
          </w:p>
          <w:p w14:paraId="4C2E0143"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8 </w:t>
            </w:r>
          </w:p>
        </w:tc>
        <w:tc>
          <w:tcPr>
            <w:tcW w:w="1708" w:type="dxa"/>
          </w:tcPr>
          <w:p w14:paraId="1BF3436E"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EXCEEDS EXPECTATIONS </w:t>
            </w:r>
          </w:p>
          <w:p w14:paraId="5E6E8F80"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10 </w:t>
            </w:r>
          </w:p>
        </w:tc>
      </w:tr>
      <w:tr w:rsidR="001E1DE6" w:rsidRPr="001E1DE6" w14:paraId="63DA2E37" w14:textId="77777777" w:rsidTr="000F2279">
        <w:trPr>
          <w:trHeight w:val="708"/>
          <w:jc w:val="center"/>
        </w:trPr>
        <w:tc>
          <w:tcPr>
            <w:tcW w:w="1708" w:type="dxa"/>
          </w:tcPr>
          <w:p w14:paraId="30B4D795"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Argument: </w:t>
            </w:r>
          </w:p>
          <w:p w14:paraId="24BF4453"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Define and Defend leadership </w:t>
            </w:r>
          </w:p>
        </w:tc>
        <w:tc>
          <w:tcPr>
            <w:tcW w:w="1708" w:type="dxa"/>
          </w:tcPr>
          <w:p w14:paraId="58ACEBC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does not make an argument or claim. There is no clear thesis. </w:t>
            </w:r>
          </w:p>
        </w:tc>
        <w:tc>
          <w:tcPr>
            <w:tcW w:w="1708" w:type="dxa"/>
          </w:tcPr>
          <w:p w14:paraId="7CDE4A5E"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makes an argument or claim, but it is unclear and/or confusing. There is a thesis, but it is unrelated to the argument of the paper. </w:t>
            </w:r>
          </w:p>
        </w:tc>
        <w:tc>
          <w:tcPr>
            <w:tcW w:w="1708" w:type="dxa"/>
          </w:tcPr>
          <w:p w14:paraId="76D7FBDF"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makes an arguable </w:t>
            </w:r>
            <w:proofErr w:type="gramStart"/>
            <w:r w:rsidRPr="001E1DE6">
              <w:rPr>
                <w:rFonts w:ascii="Avenir Book" w:hAnsi="Avenir Book"/>
                <w:color w:val="000000"/>
                <w:sz w:val="18"/>
                <w:szCs w:val="18"/>
              </w:rPr>
              <w:t>claim, but</w:t>
            </w:r>
            <w:proofErr w:type="gramEnd"/>
            <w:r w:rsidRPr="001E1DE6">
              <w:rPr>
                <w:rFonts w:ascii="Avenir Book" w:hAnsi="Avenir Book"/>
                <w:color w:val="000000"/>
                <w:sz w:val="18"/>
                <w:szCs w:val="18"/>
              </w:rPr>
              <w:t xml:space="preserve"> does not propose a solution or new approach. The paper relates to the thesis. </w:t>
            </w:r>
          </w:p>
        </w:tc>
        <w:tc>
          <w:tcPr>
            <w:tcW w:w="1708" w:type="dxa"/>
          </w:tcPr>
          <w:p w14:paraId="56E68070" w14:textId="77777777" w:rsidR="001E1DE6" w:rsidRPr="001E1DE6" w:rsidRDefault="001E1DE6" w:rsidP="000F2279">
            <w:pPr>
              <w:autoSpaceDE w:val="0"/>
              <w:autoSpaceDN w:val="0"/>
              <w:adjustRightInd w:val="0"/>
              <w:rPr>
                <w:rFonts w:ascii="Avenir Book" w:hAnsi="Avenir Book"/>
                <w:color w:val="000000"/>
                <w:sz w:val="18"/>
                <w:szCs w:val="18"/>
              </w:rPr>
            </w:pPr>
            <w:proofErr w:type="gramStart"/>
            <w:r w:rsidRPr="001E1DE6">
              <w:rPr>
                <w:rFonts w:ascii="Avenir Book" w:hAnsi="Avenir Book"/>
                <w:color w:val="000000"/>
                <w:sz w:val="18"/>
                <w:szCs w:val="18"/>
              </w:rPr>
              <w:t>Paper</w:t>
            </w:r>
            <w:proofErr w:type="gramEnd"/>
            <w:r w:rsidRPr="001E1DE6">
              <w:rPr>
                <w:rFonts w:ascii="Avenir Book" w:hAnsi="Avenir Book"/>
                <w:color w:val="000000"/>
                <w:sz w:val="18"/>
                <w:szCs w:val="18"/>
              </w:rPr>
              <w:t xml:space="preserve"> clearly states an arguable claim, proposes a solution, course of action, or a new way to approach the topic. The argument is driven by a </w:t>
            </w:r>
            <w:proofErr w:type="gramStart"/>
            <w:r w:rsidRPr="001E1DE6">
              <w:rPr>
                <w:rFonts w:ascii="Avenir Book" w:hAnsi="Avenir Book"/>
                <w:color w:val="000000"/>
                <w:sz w:val="18"/>
                <w:szCs w:val="18"/>
              </w:rPr>
              <w:t>clearly-defined</w:t>
            </w:r>
            <w:proofErr w:type="gramEnd"/>
            <w:r w:rsidRPr="001E1DE6">
              <w:rPr>
                <w:rFonts w:ascii="Avenir Book" w:hAnsi="Avenir Book"/>
                <w:color w:val="000000"/>
                <w:sz w:val="18"/>
                <w:szCs w:val="18"/>
              </w:rPr>
              <w:t xml:space="preserve"> thesis. </w:t>
            </w:r>
          </w:p>
        </w:tc>
      </w:tr>
      <w:tr w:rsidR="001E1DE6" w:rsidRPr="001E1DE6" w14:paraId="7DB1F2A6" w14:textId="77777777" w:rsidTr="000F2279">
        <w:trPr>
          <w:trHeight w:val="708"/>
          <w:jc w:val="center"/>
        </w:trPr>
        <w:tc>
          <w:tcPr>
            <w:tcW w:w="1708" w:type="dxa"/>
          </w:tcPr>
          <w:p w14:paraId="442BD28A"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Analysis: </w:t>
            </w:r>
          </w:p>
          <w:p w14:paraId="6038DAD0"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Opposing Views and Supporting Evidence </w:t>
            </w:r>
          </w:p>
        </w:tc>
        <w:tc>
          <w:tcPr>
            <w:tcW w:w="1708" w:type="dxa"/>
          </w:tcPr>
          <w:p w14:paraId="002F3FDF"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Does not give convincing claims in support of the argument. Does not acknowledge or discuss the reasons against the argument. </w:t>
            </w:r>
          </w:p>
        </w:tc>
        <w:tc>
          <w:tcPr>
            <w:tcW w:w="1708" w:type="dxa"/>
          </w:tcPr>
          <w:p w14:paraId="2FB20D7A"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Gives 1 or 2 weak claims that don’t support the argument and/or are irrelevant. Suggests that there are opposing </w:t>
            </w:r>
            <w:proofErr w:type="gramStart"/>
            <w:r w:rsidRPr="001E1DE6">
              <w:rPr>
                <w:rFonts w:ascii="Avenir Book" w:hAnsi="Avenir Book"/>
                <w:color w:val="000000"/>
                <w:sz w:val="18"/>
                <w:szCs w:val="18"/>
              </w:rPr>
              <w:t>views, but</w:t>
            </w:r>
            <w:proofErr w:type="gramEnd"/>
            <w:r w:rsidRPr="001E1DE6">
              <w:rPr>
                <w:rFonts w:ascii="Avenir Book" w:hAnsi="Avenir Book"/>
                <w:color w:val="000000"/>
                <w:sz w:val="18"/>
                <w:szCs w:val="18"/>
              </w:rPr>
              <w:t xml:space="preserve"> doesn’t discuss any specifically. </w:t>
            </w:r>
          </w:p>
        </w:tc>
        <w:tc>
          <w:tcPr>
            <w:tcW w:w="1708" w:type="dxa"/>
          </w:tcPr>
          <w:p w14:paraId="5CBBD564"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Outlines supporting </w:t>
            </w:r>
            <w:proofErr w:type="gramStart"/>
            <w:r w:rsidRPr="001E1DE6">
              <w:rPr>
                <w:rFonts w:ascii="Avenir Book" w:hAnsi="Avenir Book"/>
                <w:color w:val="000000"/>
                <w:sz w:val="18"/>
                <w:szCs w:val="18"/>
              </w:rPr>
              <w:t>claims, but</w:t>
            </w:r>
            <w:proofErr w:type="gramEnd"/>
            <w:r w:rsidRPr="001E1DE6">
              <w:rPr>
                <w:rFonts w:ascii="Avenir Book" w:hAnsi="Avenir Book"/>
                <w:color w:val="000000"/>
                <w:sz w:val="18"/>
                <w:szCs w:val="18"/>
              </w:rPr>
              <w:t xml:space="preserve"> may overlook important reasons. </w:t>
            </w:r>
            <w:proofErr w:type="gramStart"/>
            <w:r w:rsidRPr="001E1DE6">
              <w:rPr>
                <w:rFonts w:ascii="Avenir Book" w:hAnsi="Avenir Book"/>
                <w:color w:val="000000"/>
                <w:sz w:val="18"/>
                <w:szCs w:val="18"/>
              </w:rPr>
              <w:t>Evidence</w:t>
            </w:r>
            <w:proofErr w:type="gramEnd"/>
            <w:r w:rsidRPr="001E1DE6">
              <w:rPr>
                <w:rFonts w:ascii="Avenir Book" w:hAnsi="Avenir Book"/>
                <w:color w:val="000000"/>
                <w:sz w:val="18"/>
                <w:szCs w:val="18"/>
              </w:rPr>
              <w:t xml:space="preserve"> is not specific. Discusses the reasons against the argument but does not fully explain. </w:t>
            </w:r>
          </w:p>
        </w:tc>
        <w:tc>
          <w:tcPr>
            <w:tcW w:w="1708" w:type="dxa"/>
          </w:tcPr>
          <w:p w14:paraId="2CF63DEA"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Gives clear and accurate evidence to support claims. Discusses the reasons against the overall argument or supporting claims and explains why they are invalid. </w:t>
            </w:r>
          </w:p>
        </w:tc>
      </w:tr>
      <w:tr w:rsidR="001E1DE6" w:rsidRPr="001E1DE6" w14:paraId="67CC9B61" w14:textId="77777777" w:rsidTr="000F2279">
        <w:trPr>
          <w:trHeight w:val="914"/>
          <w:jc w:val="center"/>
        </w:trPr>
        <w:tc>
          <w:tcPr>
            <w:tcW w:w="1708" w:type="dxa"/>
          </w:tcPr>
          <w:p w14:paraId="2EB6D6C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Clarity/ Organization </w:t>
            </w:r>
          </w:p>
        </w:tc>
        <w:tc>
          <w:tcPr>
            <w:tcW w:w="1708" w:type="dxa"/>
          </w:tcPr>
          <w:p w14:paraId="375B19C4"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Consistently imprecise or ambiguous wording, confusing sentence structure. Quotations contradict or confuse student's text. Quotations used to replace student's writing. </w:t>
            </w:r>
          </w:p>
        </w:tc>
        <w:tc>
          <w:tcPr>
            <w:tcW w:w="1708" w:type="dxa"/>
          </w:tcPr>
          <w:p w14:paraId="3CF83CE2"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Imprecise or ambiguous wording. Confusing sentence structure. Poorly chosen quotations, or ineffective framing and explication of quotations. </w:t>
            </w:r>
          </w:p>
        </w:tc>
        <w:tc>
          <w:tcPr>
            <w:tcW w:w="1708" w:type="dxa"/>
          </w:tcPr>
          <w:p w14:paraId="1A448B49"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Mostly precise and unambiguous wording, mostly clear sentence structure. Mostly effective choice of quotation. Mostly effective framing and explication of quotation where necessary. </w:t>
            </w:r>
          </w:p>
        </w:tc>
        <w:tc>
          <w:tcPr>
            <w:tcW w:w="1708" w:type="dxa"/>
          </w:tcPr>
          <w:p w14:paraId="52A0398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Consistently precise and unambiguous wording, clear and lucid sentence structure. All quotations are well chosen, effectively framed in the </w:t>
            </w:r>
            <w:proofErr w:type="gramStart"/>
            <w:r w:rsidRPr="001E1DE6">
              <w:rPr>
                <w:rFonts w:ascii="Avenir Book" w:hAnsi="Avenir Book"/>
                <w:color w:val="000000"/>
                <w:sz w:val="18"/>
                <w:szCs w:val="18"/>
              </w:rPr>
              <w:t>text</w:t>
            </w:r>
            <w:proofErr w:type="gramEnd"/>
            <w:r w:rsidRPr="001E1DE6">
              <w:rPr>
                <w:rFonts w:ascii="Avenir Book" w:hAnsi="Avenir Book"/>
                <w:color w:val="000000"/>
                <w:sz w:val="18"/>
                <w:szCs w:val="18"/>
              </w:rPr>
              <w:t xml:space="preserve"> and explicated where necessary. </w:t>
            </w:r>
          </w:p>
        </w:tc>
      </w:tr>
      <w:tr w:rsidR="001E1DE6" w:rsidRPr="001E1DE6" w14:paraId="33292005" w14:textId="77777777" w:rsidTr="000F2279">
        <w:trPr>
          <w:trHeight w:val="811"/>
          <w:jc w:val="center"/>
        </w:trPr>
        <w:tc>
          <w:tcPr>
            <w:tcW w:w="1708" w:type="dxa"/>
          </w:tcPr>
          <w:p w14:paraId="2F71CB2E"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Basic writing expectations: </w:t>
            </w:r>
          </w:p>
          <w:p w14:paraId="3B8C6F9D"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mechanics, spelling, grammar, or punctuation errors </w:t>
            </w:r>
          </w:p>
        </w:tc>
        <w:tc>
          <w:tcPr>
            <w:tcW w:w="1708" w:type="dxa"/>
          </w:tcPr>
          <w:p w14:paraId="15A2B3F4"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sloppy, and/or not written in full sentences. Many improperly attributed quotations and/or inconsistent style. Many spelling or grammatical errors. </w:t>
            </w:r>
          </w:p>
        </w:tc>
        <w:tc>
          <w:tcPr>
            <w:tcW w:w="1708" w:type="dxa"/>
          </w:tcPr>
          <w:p w14:paraId="1DDE49EC"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clean, written in full sentences. Some improperly attributed quotations and/or inconsistent style. </w:t>
            </w:r>
            <w:proofErr w:type="gramStart"/>
            <w:r w:rsidRPr="001E1DE6">
              <w:rPr>
                <w:rFonts w:ascii="Avenir Book" w:hAnsi="Avenir Book"/>
                <w:color w:val="000000"/>
                <w:sz w:val="18"/>
                <w:szCs w:val="18"/>
              </w:rPr>
              <w:t>A number of</w:t>
            </w:r>
            <w:proofErr w:type="gramEnd"/>
            <w:r w:rsidRPr="001E1DE6">
              <w:rPr>
                <w:rFonts w:ascii="Avenir Book" w:hAnsi="Avenir Book"/>
                <w:color w:val="000000"/>
                <w:sz w:val="18"/>
                <w:szCs w:val="18"/>
              </w:rPr>
              <w:t xml:space="preserve"> spelling or grammatical errors. </w:t>
            </w:r>
          </w:p>
        </w:tc>
        <w:tc>
          <w:tcPr>
            <w:tcW w:w="1708" w:type="dxa"/>
          </w:tcPr>
          <w:p w14:paraId="73C691A3"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clean, written in full sentences. Quotations are all properly attributed. A few minor spelling or grammatical errors. </w:t>
            </w:r>
          </w:p>
        </w:tc>
        <w:tc>
          <w:tcPr>
            <w:tcW w:w="1708" w:type="dxa"/>
          </w:tcPr>
          <w:p w14:paraId="23CE0F2E"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Paper is clean, written in full sentences. Quotations are all properly attributed. Virtually no spelling or grammatical errors. </w:t>
            </w:r>
          </w:p>
        </w:tc>
      </w:tr>
      <w:tr w:rsidR="001E1DE6" w:rsidRPr="001E1DE6" w14:paraId="3C67AABE" w14:textId="77777777" w:rsidTr="000F2279">
        <w:trPr>
          <w:trHeight w:val="605"/>
          <w:jc w:val="center"/>
        </w:trPr>
        <w:tc>
          <w:tcPr>
            <w:tcW w:w="1708" w:type="dxa"/>
          </w:tcPr>
          <w:p w14:paraId="4BBE1E2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i/>
                <w:iCs/>
                <w:color w:val="000000"/>
                <w:sz w:val="18"/>
                <w:szCs w:val="18"/>
              </w:rPr>
              <w:t xml:space="preserve">Follows MBTS Format </w:t>
            </w:r>
          </w:p>
        </w:tc>
        <w:tc>
          <w:tcPr>
            <w:tcW w:w="1708" w:type="dxa"/>
          </w:tcPr>
          <w:p w14:paraId="5797C32A"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Fails to meet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by obvious disregard for the expectations stated in the criteria; 3 or more errors </w:t>
            </w:r>
          </w:p>
        </w:tc>
        <w:tc>
          <w:tcPr>
            <w:tcW w:w="1708" w:type="dxa"/>
          </w:tcPr>
          <w:p w14:paraId="74270BE7"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Meets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with 2 errors </w:t>
            </w:r>
          </w:p>
        </w:tc>
        <w:tc>
          <w:tcPr>
            <w:tcW w:w="1708" w:type="dxa"/>
          </w:tcPr>
          <w:p w14:paraId="1900A178"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Meets </w:t>
            </w:r>
            <w:proofErr w:type="gramStart"/>
            <w:r w:rsidRPr="001E1DE6">
              <w:rPr>
                <w:rFonts w:ascii="Avenir Book" w:hAnsi="Avenir Book"/>
                <w:color w:val="000000"/>
                <w:sz w:val="18"/>
                <w:szCs w:val="18"/>
              </w:rPr>
              <w:t>this criteria</w:t>
            </w:r>
            <w:proofErr w:type="gramEnd"/>
            <w:r w:rsidRPr="001E1DE6">
              <w:rPr>
                <w:rFonts w:ascii="Avenir Book" w:hAnsi="Avenir Book"/>
                <w:color w:val="000000"/>
                <w:sz w:val="18"/>
                <w:szCs w:val="18"/>
              </w:rPr>
              <w:t xml:space="preserve"> with 1 error </w:t>
            </w:r>
          </w:p>
        </w:tc>
        <w:tc>
          <w:tcPr>
            <w:tcW w:w="1708" w:type="dxa"/>
          </w:tcPr>
          <w:p w14:paraId="483F3882" w14:textId="77777777" w:rsidR="001E1DE6" w:rsidRPr="001E1DE6" w:rsidRDefault="001E1DE6" w:rsidP="000F2279">
            <w:pPr>
              <w:autoSpaceDE w:val="0"/>
              <w:autoSpaceDN w:val="0"/>
              <w:adjustRightInd w:val="0"/>
              <w:rPr>
                <w:rFonts w:ascii="Avenir Book" w:hAnsi="Avenir Book"/>
                <w:color w:val="000000"/>
                <w:sz w:val="18"/>
                <w:szCs w:val="18"/>
              </w:rPr>
            </w:pPr>
            <w:r w:rsidRPr="001E1DE6">
              <w:rPr>
                <w:rFonts w:ascii="Avenir Book" w:hAnsi="Avenir Book"/>
                <w:color w:val="000000"/>
                <w:sz w:val="18"/>
                <w:szCs w:val="18"/>
              </w:rPr>
              <w:t xml:space="preserve">Exceeds this by completely meeting </w:t>
            </w:r>
            <w:proofErr w:type="gramStart"/>
            <w:r w:rsidRPr="001E1DE6">
              <w:rPr>
                <w:rFonts w:ascii="Avenir Book" w:hAnsi="Avenir Book"/>
                <w:color w:val="000000"/>
                <w:sz w:val="18"/>
                <w:szCs w:val="18"/>
              </w:rPr>
              <w:t>all of</w:t>
            </w:r>
            <w:proofErr w:type="gramEnd"/>
            <w:r w:rsidRPr="001E1DE6">
              <w:rPr>
                <w:rFonts w:ascii="Avenir Book" w:hAnsi="Avenir Book"/>
                <w:color w:val="000000"/>
                <w:sz w:val="18"/>
                <w:szCs w:val="18"/>
              </w:rPr>
              <w:t xml:space="preserve"> these requirements with NO exception! </w:t>
            </w:r>
          </w:p>
        </w:tc>
      </w:tr>
    </w:tbl>
    <w:p w14:paraId="700E1ADB" w14:textId="77777777" w:rsidR="001E1DE6" w:rsidRPr="001E1DE6" w:rsidRDefault="001E1DE6" w:rsidP="001E1DE6">
      <w:pPr>
        <w:pStyle w:val="BIB"/>
        <w:spacing w:after="120"/>
        <w:ind w:left="0" w:firstLine="0"/>
        <w:jc w:val="center"/>
        <w:rPr>
          <w:rFonts w:ascii="Avenir Book" w:hAnsi="Avenir Book"/>
          <w:szCs w:val="24"/>
          <w:u w:val="single"/>
        </w:rPr>
      </w:pPr>
    </w:p>
    <w:p w14:paraId="6829299C" w14:textId="77777777" w:rsidR="001E1DE6" w:rsidRPr="001E1DE6" w:rsidRDefault="001E1DE6" w:rsidP="001E1DE6">
      <w:pPr>
        <w:pStyle w:val="BIB"/>
        <w:spacing w:after="120"/>
        <w:ind w:left="0" w:firstLine="0"/>
        <w:jc w:val="center"/>
        <w:rPr>
          <w:rFonts w:ascii="Avenir Book" w:hAnsi="Avenir Book"/>
          <w:szCs w:val="24"/>
          <w:u w:val="single"/>
        </w:rPr>
      </w:pPr>
    </w:p>
    <w:p w14:paraId="64BCD84B" w14:textId="0EF84D21" w:rsidR="00DA65C6" w:rsidRPr="001E1DE6" w:rsidRDefault="00DA65C6" w:rsidP="001E1DE6">
      <w:pPr>
        <w:pStyle w:val="NormalWeb"/>
        <w:tabs>
          <w:tab w:val="left" w:pos="1309"/>
          <w:tab w:val="left" w:pos="3179"/>
        </w:tabs>
        <w:rPr>
          <w:rFonts w:ascii="Avenir Book" w:hAnsi="Avenir Book"/>
          <w:color w:val="343434"/>
          <w:u w:val="single"/>
        </w:rPr>
      </w:pPr>
    </w:p>
    <w:sectPr w:rsidR="00DA65C6" w:rsidRPr="001E1DE6" w:rsidSect="002B634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1B68" w14:textId="77777777" w:rsidR="002B6348" w:rsidRDefault="002B6348">
      <w:r>
        <w:separator/>
      </w:r>
    </w:p>
  </w:endnote>
  <w:endnote w:type="continuationSeparator" w:id="0">
    <w:p w14:paraId="5ABAC3BF" w14:textId="77777777" w:rsidR="002B6348" w:rsidRDefault="002B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haparral Pro">
    <w:altName w:val="Cambria Math"/>
    <w:panose1 w:val="00000000000000000000"/>
    <w:charset w:val="00"/>
    <w:family w:val="roman"/>
    <w:notTrueType/>
    <w:pitch w:val="variable"/>
    <w:sig w:usb0="800000AF" w:usb1="5000205B" w:usb2="00000000" w:usb3="00000000" w:csb0="0000009B"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33A1" w14:textId="77777777" w:rsidR="00157DA4" w:rsidRDefault="00157DA4" w:rsidP="00F82A1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B9389" w14:textId="77777777" w:rsidR="00157DA4" w:rsidRDefault="00157DA4" w:rsidP="00F82A1D">
    <w:pPr>
      <w:pStyle w:val="Footer"/>
      <w:ind w:right="360"/>
    </w:pPr>
  </w:p>
  <w:p w14:paraId="698D9F22" w14:textId="77777777" w:rsidR="00157DA4" w:rsidRDefault="00157D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9F42" w14:textId="07719F49" w:rsidR="00157DA4" w:rsidRPr="00920B81" w:rsidRDefault="00157DA4" w:rsidP="00353CFA">
    <w:pPr>
      <w:pStyle w:val="Footer"/>
      <w:framePr w:wrap="auto" w:vAnchor="text" w:hAnchor="margin" w:xAlign="right" w:y="1"/>
      <w:jc w:val="center"/>
      <w:rPr>
        <w:rStyle w:val="PageNumber"/>
        <w:rFonts w:ascii="Chaparral Pro" w:hAnsi="Chaparral Pro"/>
        <w:sz w:val="22"/>
        <w:szCs w:val="22"/>
      </w:rPr>
    </w:pPr>
    <w:r w:rsidRPr="00920B81">
      <w:rPr>
        <w:rStyle w:val="PageNumber"/>
        <w:rFonts w:ascii="Chaparral Pro" w:hAnsi="Chaparral Pro"/>
        <w:sz w:val="22"/>
        <w:szCs w:val="22"/>
      </w:rPr>
      <w:fldChar w:fldCharType="begin"/>
    </w:r>
    <w:r w:rsidRPr="00920B81">
      <w:rPr>
        <w:rStyle w:val="PageNumber"/>
        <w:rFonts w:ascii="Chaparral Pro" w:hAnsi="Chaparral Pro"/>
        <w:sz w:val="22"/>
        <w:szCs w:val="22"/>
      </w:rPr>
      <w:instrText xml:space="preserve">PAGE  </w:instrText>
    </w:r>
    <w:r w:rsidRPr="00920B81">
      <w:rPr>
        <w:rStyle w:val="PageNumber"/>
        <w:rFonts w:ascii="Chaparral Pro" w:hAnsi="Chaparral Pro"/>
        <w:sz w:val="22"/>
        <w:szCs w:val="22"/>
      </w:rPr>
      <w:fldChar w:fldCharType="separate"/>
    </w:r>
    <w:r w:rsidR="0008606F">
      <w:rPr>
        <w:rStyle w:val="PageNumber"/>
        <w:rFonts w:ascii="Chaparral Pro" w:hAnsi="Chaparral Pro"/>
        <w:noProof/>
        <w:sz w:val="22"/>
        <w:szCs w:val="22"/>
      </w:rPr>
      <w:t>3</w:t>
    </w:r>
    <w:r w:rsidRPr="00920B81">
      <w:rPr>
        <w:rStyle w:val="PageNumber"/>
        <w:rFonts w:ascii="Chaparral Pro" w:hAnsi="Chaparral Pro"/>
        <w:sz w:val="22"/>
        <w:szCs w:val="22"/>
      </w:rPr>
      <w:fldChar w:fldCharType="end"/>
    </w:r>
  </w:p>
  <w:p w14:paraId="37FC8384" w14:textId="77777777" w:rsidR="00157DA4" w:rsidRDefault="00157DA4" w:rsidP="00353CFA">
    <w:pPr>
      <w:pStyle w:val="Footer"/>
      <w:ind w:right="360"/>
      <w:jc w:val="center"/>
    </w:pPr>
  </w:p>
  <w:p w14:paraId="4B6EC7C7" w14:textId="77777777" w:rsidR="00157DA4" w:rsidRDefault="00157D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7C13" w14:textId="77777777" w:rsidR="002B6348" w:rsidRDefault="002B6348">
      <w:r>
        <w:separator/>
      </w:r>
    </w:p>
  </w:footnote>
  <w:footnote w:type="continuationSeparator" w:id="0">
    <w:p w14:paraId="2B72F494" w14:textId="77777777" w:rsidR="002B6348" w:rsidRDefault="002B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3A9F" w14:textId="77777777" w:rsidR="00157DA4" w:rsidRPr="0021141C" w:rsidRDefault="00157DA4" w:rsidP="00353CFA">
    <w:pP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1DF"/>
    <w:multiLevelType w:val="hybridMultilevel"/>
    <w:tmpl w:val="2F624A5C"/>
    <w:lvl w:ilvl="0" w:tplc="0E369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FB3"/>
    <w:multiLevelType w:val="hybridMultilevel"/>
    <w:tmpl w:val="4EA0BD22"/>
    <w:lvl w:ilvl="0" w:tplc="B42A53AC">
      <w:start w:val="1"/>
      <w:numFmt w:val="decimal"/>
      <w:lvlText w:val="%1."/>
      <w:lvlJc w:val="left"/>
      <w:pPr>
        <w:tabs>
          <w:tab w:val="num" w:pos="1119"/>
        </w:tabs>
        <w:ind w:left="1119"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A579B"/>
    <w:multiLevelType w:val="hybridMultilevel"/>
    <w:tmpl w:val="D86C532A"/>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542E0"/>
    <w:multiLevelType w:val="hybridMultilevel"/>
    <w:tmpl w:val="5D8ACEEC"/>
    <w:lvl w:ilvl="0" w:tplc="A4B67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83BF3"/>
    <w:multiLevelType w:val="hybridMultilevel"/>
    <w:tmpl w:val="1A464D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A21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06362F"/>
    <w:multiLevelType w:val="hybridMultilevel"/>
    <w:tmpl w:val="B016AF38"/>
    <w:lvl w:ilvl="0" w:tplc="8692F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348B4"/>
    <w:multiLevelType w:val="hybridMultilevel"/>
    <w:tmpl w:val="ED706388"/>
    <w:lvl w:ilvl="0" w:tplc="9CCE18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76A6FD7"/>
    <w:multiLevelType w:val="multilevel"/>
    <w:tmpl w:val="2A463686"/>
    <w:lvl w:ilvl="0">
      <w:start w:val="1"/>
      <w:numFmt w:val="upperRoman"/>
      <w:lvlText w:val="%1."/>
      <w:lvlJc w:val="right"/>
      <w:pPr>
        <w:tabs>
          <w:tab w:val="num" w:pos="720"/>
        </w:tabs>
        <w:ind w:left="720" w:hanging="432"/>
      </w:pPr>
      <w:rPr>
        <w:rFonts w:ascii="Times New Roman" w:hAnsi="Times New Roman" w:cs="Times New Roman" w:hint="default"/>
        <w:b/>
        <w:bCs/>
        <w:i w:val="0"/>
        <w:iCs w:val="0"/>
        <w:sz w:val="24"/>
        <w:szCs w:val="24"/>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start w:val="1"/>
      <w:numFmt w:val="decimal"/>
      <w:lvlText w:val="%3."/>
      <w:lvlJc w:val="right"/>
      <w:pPr>
        <w:tabs>
          <w:tab w:val="num" w:pos="2160"/>
        </w:tabs>
        <w:ind w:left="2160" w:hanging="691"/>
      </w:pPr>
      <w:rPr>
        <w:rFonts w:ascii="Times New Roman" w:hAnsi="Times New Roman" w:cs="Times New Roman" w:hint="default"/>
        <w:b w:val="0"/>
        <w:bCs w:val="0"/>
        <w:i w:val="0"/>
        <w:iCs w:val="0"/>
        <w:sz w:val="24"/>
        <w:szCs w:val="24"/>
      </w:rPr>
    </w:lvl>
    <w:lvl w:ilvl="3">
      <w:start w:val="1"/>
      <w:numFmt w:val="lowerLetter"/>
      <w:lvlText w:val="%4."/>
      <w:lvlJc w:val="left"/>
      <w:pPr>
        <w:tabs>
          <w:tab w:val="num" w:pos="2880"/>
        </w:tabs>
        <w:ind w:left="2880" w:hanging="720"/>
      </w:pPr>
      <w:rPr>
        <w:rFonts w:ascii="Times New Roman" w:hAnsi="Times New Roman" w:cs="Times New Roman" w:hint="default"/>
        <w:b w:val="0"/>
        <w:bCs w:val="0"/>
        <w:i w:val="0"/>
        <w:iCs w:val="0"/>
        <w:sz w:val="24"/>
        <w:szCs w:val="24"/>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21C55"/>
    <w:multiLevelType w:val="hybridMultilevel"/>
    <w:tmpl w:val="0E98208E"/>
    <w:lvl w:ilvl="0" w:tplc="A2D8C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3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E06981"/>
    <w:multiLevelType w:val="hybridMultilevel"/>
    <w:tmpl w:val="5A4E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94FEA"/>
    <w:multiLevelType w:val="hybridMultilevel"/>
    <w:tmpl w:val="A5DA2D96"/>
    <w:lvl w:ilvl="0" w:tplc="38D6F8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20B23"/>
    <w:multiLevelType w:val="singleLevel"/>
    <w:tmpl w:val="3D6CBEDE"/>
    <w:lvl w:ilvl="0">
      <w:start w:val="1"/>
      <w:numFmt w:val="upperLetter"/>
      <w:lvlText w:val="%1."/>
      <w:lvlJc w:val="left"/>
      <w:pPr>
        <w:tabs>
          <w:tab w:val="num" w:pos="1440"/>
        </w:tabs>
        <w:ind w:left="1440" w:hanging="720"/>
      </w:pPr>
      <w:rPr>
        <w:rFonts w:cs="Times New Roman" w:hint="default"/>
        <w:i w:val="0"/>
      </w:rPr>
    </w:lvl>
  </w:abstractNum>
  <w:abstractNum w:abstractNumId="14" w15:restartNumberingAfterBreak="0">
    <w:nsid w:val="2CF450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24046B"/>
    <w:multiLevelType w:val="hybridMultilevel"/>
    <w:tmpl w:val="428AF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3B6697"/>
    <w:multiLevelType w:val="hybridMultilevel"/>
    <w:tmpl w:val="F1945FE0"/>
    <w:lvl w:ilvl="0" w:tplc="6772E63A">
      <w:start w:val="1"/>
      <w:numFmt w:val="lowerRoman"/>
      <w:lvlText w:val="%1."/>
      <w:lvlJc w:val="right"/>
      <w:pPr>
        <w:tabs>
          <w:tab w:val="num" w:pos="2175"/>
        </w:tabs>
        <w:ind w:left="2175"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E6723"/>
    <w:multiLevelType w:val="hybridMultilevel"/>
    <w:tmpl w:val="070A8BD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39C7580"/>
    <w:multiLevelType w:val="hybridMultilevel"/>
    <w:tmpl w:val="E5C0A0D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502A9"/>
    <w:multiLevelType w:val="hybridMultilevel"/>
    <w:tmpl w:val="57863228"/>
    <w:lvl w:ilvl="0" w:tplc="0F7EC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622A4"/>
    <w:multiLevelType w:val="hybridMultilevel"/>
    <w:tmpl w:val="F91E8870"/>
    <w:lvl w:ilvl="0" w:tplc="2D546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81AC8"/>
    <w:multiLevelType w:val="hybridMultilevel"/>
    <w:tmpl w:val="DDEE6FF6"/>
    <w:lvl w:ilvl="0" w:tplc="FE20ADD4">
      <w:start w:val="1"/>
      <w:numFmt w:val="upperRoman"/>
      <w:pStyle w:val="Heading7"/>
      <w:lvlText w:val="%1."/>
      <w:lvlJc w:val="left"/>
      <w:pPr>
        <w:tabs>
          <w:tab w:val="num" w:pos="720"/>
        </w:tabs>
        <w:ind w:left="720" w:hanging="720"/>
      </w:pPr>
      <w:rPr>
        <w:rFonts w:cs="Times New Roman" w:hint="default"/>
      </w:rPr>
    </w:lvl>
    <w:lvl w:ilvl="1" w:tplc="B75E41F4">
      <w:start w:val="1"/>
      <w:numFmt w:val="lowerLetter"/>
      <w:lvlText w:val="%2."/>
      <w:lvlJc w:val="left"/>
      <w:pPr>
        <w:tabs>
          <w:tab w:val="num" w:pos="1080"/>
        </w:tabs>
        <w:ind w:left="1080" w:hanging="360"/>
      </w:pPr>
      <w:rPr>
        <w:rFonts w:cs="Times New Roman"/>
        <w:b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15:restartNumberingAfterBreak="0">
    <w:nsid w:val="4A6E0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C1164B"/>
    <w:multiLevelType w:val="hybridMultilevel"/>
    <w:tmpl w:val="F5E6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E059A"/>
    <w:multiLevelType w:val="hybridMultilevel"/>
    <w:tmpl w:val="BC00FA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3D6741"/>
    <w:multiLevelType w:val="hybridMultilevel"/>
    <w:tmpl w:val="75FCC096"/>
    <w:lvl w:ilvl="0" w:tplc="DD883AD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72D43"/>
    <w:multiLevelType w:val="hybridMultilevel"/>
    <w:tmpl w:val="7674C738"/>
    <w:lvl w:ilvl="0" w:tplc="3AB0FFD6">
      <w:start w:val="1"/>
      <w:numFmt w:val="decimal"/>
      <w:lvlText w:val="%1."/>
      <w:lvlJc w:val="left"/>
      <w:pPr>
        <w:tabs>
          <w:tab w:val="num" w:pos="734"/>
        </w:tabs>
        <w:ind w:left="734" w:hanging="360"/>
      </w:pPr>
      <w:rPr>
        <w:rFonts w:hint="default"/>
        <w:i/>
      </w:rPr>
    </w:lvl>
    <w:lvl w:ilvl="1" w:tplc="04090019">
      <w:start w:val="1"/>
      <w:numFmt w:val="lowerLetter"/>
      <w:lvlText w:val="%2."/>
      <w:lvlJc w:val="left"/>
      <w:pPr>
        <w:tabs>
          <w:tab w:val="num" w:pos="1455"/>
        </w:tabs>
        <w:ind w:left="1455" w:hanging="360"/>
      </w:pPr>
    </w:lvl>
    <w:lvl w:ilvl="2" w:tplc="6772E63A">
      <w:start w:val="1"/>
      <w:numFmt w:val="lowerRoman"/>
      <w:lvlText w:val="%3."/>
      <w:lvlJc w:val="right"/>
      <w:pPr>
        <w:tabs>
          <w:tab w:val="num" w:pos="2175"/>
        </w:tabs>
        <w:ind w:left="2175" w:hanging="180"/>
      </w:pPr>
      <w:rPr>
        <w:i w:val="0"/>
      </w:r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5929368C"/>
    <w:multiLevelType w:val="hybridMultilevel"/>
    <w:tmpl w:val="46C68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B34F3B"/>
    <w:multiLevelType w:val="hybridMultilevel"/>
    <w:tmpl w:val="3CA29800"/>
    <w:lvl w:ilvl="0" w:tplc="CC7C59C2">
      <w:start w:val="1"/>
      <w:numFmt w:val="decimal"/>
      <w:lvlText w:val="%1."/>
      <w:lvlJc w:val="left"/>
      <w:pPr>
        <w:ind w:left="720" w:hanging="360"/>
      </w:pPr>
      <w:rPr>
        <w:rFonts w:ascii="Times New Roman" w:hAnsi="Times New Roman" w:cs="Times New Roman"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B15A7"/>
    <w:multiLevelType w:val="hybridMultilevel"/>
    <w:tmpl w:val="93D83C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D70A23"/>
    <w:multiLevelType w:val="hybridMultilevel"/>
    <w:tmpl w:val="569C03B2"/>
    <w:lvl w:ilvl="0" w:tplc="4396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74B17"/>
    <w:multiLevelType w:val="multilevel"/>
    <w:tmpl w:val="FD02D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BD567F"/>
    <w:multiLevelType w:val="hybridMultilevel"/>
    <w:tmpl w:val="C8C825F8"/>
    <w:lvl w:ilvl="0" w:tplc="83802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7F497C"/>
    <w:multiLevelType w:val="hybridMultilevel"/>
    <w:tmpl w:val="98DC9F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840E14"/>
    <w:multiLevelType w:val="hybridMultilevel"/>
    <w:tmpl w:val="B5F62BF2"/>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470D5"/>
    <w:multiLevelType w:val="multilevel"/>
    <w:tmpl w:val="DE867D50"/>
    <w:lvl w:ilvl="0">
      <w:start w:val="1"/>
      <w:numFmt w:val="upperRoman"/>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15:restartNumberingAfterBreak="0">
    <w:nsid w:val="7448479F"/>
    <w:multiLevelType w:val="hybridMultilevel"/>
    <w:tmpl w:val="A51E097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5685F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6166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3D5FA9"/>
    <w:multiLevelType w:val="hybridMultilevel"/>
    <w:tmpl w:val="227EC73C"/>
    <w:lvl w:ilvl="0" w:tplc="5866A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9240A"/>
    <w:multiLevelType w:val="hybridMultilevel"/>
    <w:tmpl w:val="5D8ACEEC"/>
    <w:lvl w:ilvl="0" w:tplc="A4B67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53C56"/>
    <w:multiLevelType w:val="hybridMultilevel"/>
    <w:tmpl w:val="D84A25A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73C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98116889">
    <w:abstractNumId w:val="21"/>
  </w:num>
  <w:num w:numId="2" w16cid:durableId="283847743">
    <w:abstractNumId w:val="13"/>
  </w:num>
  <w:num w:numId="3" w16cid:durableId="1008481620">
    <w:abstractNumId w:val="10"/>
  </w:num>
  <w:num w:numId="4" w16cid:durableId="998970780">
    <w:abstractNumId w:val="38"/>
  </w:num>
  <w:num w:numId="5" w16cid:durableId="1863739132">
    <w:abstractNumId w:val="22"/>
  </w:num>
  <w:num w:numId="6" w16cid:durableId="1051804402">
    <w:abstractNumId w:val="42"/>
  </w:num>
  <w:num w:numId="7" w16cid:durableId="1556307290">
    <w:abstractNumId w:val="14"/>
  </w:num>
  <w:num w:numId="8" w16cid:durableId="1325166425">
    <w:abstractNumId w:val="37"/>
  </w:num>
  <w:num w:numId="9" w16cid:durableId="648291672">
    <w:abstractNumId w:val="5"/>
  </w:num>
  <w:num w:numId="10" w16cid:durableId="353388219">
    <w:abstractNumId w:val="29"/>
  </w:num>
  <w:num w:numId="11" w16cid:durableId="551691806">
    <w:abstractNumId w:val="17"/>
  </w:num>
  <w:num w:numId="12" w16cid:durableId="1468931400">
    <w:abstractNumId w:val="35"/>
  </w:num>
  <w:num w:numId="13" w16cid:durableId="31542840">
    <w:abstractNumId w:val="36"/>
  </w:num>
  <w:num w:numId="14" w16cid:durableId="1323240984">
    <w:abstractNumId w:val="1"/>
  </w:num>
  <w:num w:numId="15" w16cid:durableId="312563601">
    <w:abstractNumId w:val="18"/>
  </w:num>
  <w:num w:numId="16" w16cid:durableId="96296187">
    <w:abstractNumId w:val="25"/>
  </w:num>
  <w:num w:numId="17" w16cid:durableId="829445042">
    <w:abstractNumId w:val="4"/>
  </w:num>
  <w:num w:numId="18" w16cid:durableId="1285426877">
    <w:abstractNumId w:val="8"/>
  </w:num>
  <w:num w:numId="19" w16cid:durableId="809516217">
    <w:abstractNumId w:val="26"/>
  </w:num>
  <w:num w:numId="20" w16cid:durableId="1576473366">
    <w:abstractNumId w:val="40"/>
  </w:num>
  <w:num w:numId="21" w16cid:durableId="30693424">
    <w:abstractNumId w:val="33"/>
  </w:num>
  <w:num w:numId="22" w16cid:durableId="2069182921">
    <w:abstractNumId w:val="23"/>
  </w:num>
  <w:num w:numId="23" w16cid:durableId="1279484341">
    <w:abstractNumId w:val="27"/>
  </w:num>
  <w:num w:numId="24" w16cid:durableId="1409111856">
    <w:abstractNumId w:val="30"/>
  </w:num>
  <w:num w:numId="25" w16cid:durableId="316880078">
    <w:abstractNumId w:val="15"/>
  </w:num>
  <w:num w:numId="26" w16cid:durableId="1301613650">
    <w:abstractNumId w:val="12"/>
  </w:num>
  <w:num w:numId="27" w16cid:durableId="1696006544">
    <w:abstractNumId w:val="3"/>
  </w:num>
  <w:num w:numId="28" w16cid:durableId="1689141767">
    <w:abstractNumId w:val="32"/>
  </w:num>
  <w:num w:numId="29" w16cid:durableId="1748915188">
    <w:abstractNumId w:val="16"/>
  </w:num>
  <w:num w:numId="30" w16cid:durableId="21252736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2629147">
    <w:abstractNumId w:val="41"/>
  </w:num>
  <w:num w:numId="32" w16cid:durableId="783157204">
    <w:abstractNumId w:val="9"/>
  </w:num>
  <w:num w:numId="33" w16cid:durableId="604119924">
    <w:abstractNumId w:val="0"/>
  </w:num>
  <w:num w:numId="34" w16cid:durableId="1511679811">
    <w:abstractNumId w:val="6"/>
  </w:num>
  <w:num w:numId="35" w16cid:durableId="461385593">
    <w:abstractNumId w:val="19"/>
  </w:num>
  <w:num w:numId="36" w16cid:durableId="1297418305">
    <w:abstractNumId w:val="34"/>
  </w:num>
  <w:num w:numId="37" w16cid:durableId="91509303">
    <w:abstractNumId w:val="20"/>
  </w:num>
  <w:num w:numId="38" w16cid:durableId="544677607">
    <w:abstractNumId w:val="11"/>
  </w:num>
  <w:num w:numId="39" w16cid:durableId="812066062">
    <w:abstractNumId w:val="28"/>
  </w:num>
  <w:num w:numId="40" w16cid:durableId="649287470">
    <w:abstractNumId w:val="2"/>
  </w:num>
  <w:num w:numId="41" w16cid:durableId="576280062">
    <w:abstractNumId w:val="24"/>
  </w:num>
  <w:num w:numId="42" w16cid:durableId="611013004">
    <w:abstractNumId w:val="39"/>
  </w:num>
  <w:num w:numId="43" w16cid:durableId="2672757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Cnv42PpLNdGq6buiDuOMLWJ+neLifyLGoTr2DkMWv2vZH6Ttiea1ZbiRQKCm61a538JfNguWzTW5CpF65IoQ==" w:salt="xmViQgWSWfCAWqNl7gL46w=="/>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NTUwNzc2tzA3MrFU0lEKTi0uzszPAykwqgUAokD8uCwAAAA="/>
  </w:docVars>
  <w:rsids>
    <w:rsidRoot w:val="00F82A1D"/>
    <w:rsid w:val="00007AFC"/>
    <w:rsid w:val="00011CAD"/>
    <w:rsid w:val="00012775"/>
    <w:rsid w:val="00013D91"/>
    <w:rsid w:val="000157BE"/>
    <w:rsid w:val="00026607"/>
    <w:rsid w:val="00061731"/>
    <w:rsid w:val="00061BD3"/>
    <w:rsid w:val="00062B90"/>
    <w:rsid w:val="00081EE8"/>
    <w:rsid w:val="0008606F"/>
    <w:rsid w:val="0008772F"/>
    <w:rsid w:val="000A50BF"/>
    <w:rsid w:val="000B6938"/>
    <w:rsid w:val="000C03E0"/>
    <w:rsid w:val="000E136D"/>
    <w:rsid w:val="000E6CBA"/>
    <w:rsid w:val="000F23BB"/>
    <w:rsid w:val="00126A77"/>
    <w:rsid w:val="0013154E"/>
    <w:rsid w:val="00155B9E"/>
    <w:rsid w:val="00157DA4"/>
    <w:rsid w:val="00161101"/>
    <w:rsid w:val="00186263"/>
    <w:rsid w:val="00197EEB"/>
    <w:rsid w:val="001A3E39"/>
    <w:rsid w:val="001B3203"/>
    <w:rsid w:val="001B44C6"/>
    <w:rsid w:val="001B59BC"/>
    <w:rsid w:val="001E1DE6"/>
    <w:rsid w:val="001F4E5C"/>
    <w:rsid w:val="001F6796"/>
    <w:rsid w:val="002032CE"/>
    <w:rsid w:val="00203383"/>
    <w:rsid w:val="00206EFB"/>
    <w:rsid w:val="00223290"/>
    <w:rsid w:val="00235118"/>
    <w:rsid w:val="00285EEE"/>
    <w:rsid w:val="002918A4"/>
    <w:rsid w:val="00295E89"/>
    <w:rsid w:val="00296163"/>
    <w:rsid w:val="00297D4E"/>
    <w:rsid w:val="002B6348"/>
    <w:rsid w:val="002D07FF"/>
    <w:rsid w:val="002D5795"/>
    <w:rsid w:val="002E052F"/>
    <w:rsid w:val="002E3D48"/>
    <w:rsid w:val="002F4DA0"/>
    <w:rsid w:val="002F79BD"/>
    <w:rsid w:val="00303C6C"/>
    <w:rsid w:val="00313B02"/>
    <w:rsid w:val="00314458"/>
    <w:rsid w:val="00321DB2"/>
    <w:rsid w:val="00327F3D"/>
    <w:rsid w:val="00330446"/>
    <w:rsid w:val="00341278"/>
    <w:rsid w:val="0034279A"/>
    <w:rsid w:val="00353CFA"/>
    <w:rsid w:val="00362964"/>
    <w:rsid w:val="00362BDE"/>
    <w:rsid w:val="00367A46"/>
    <w:rsid w:val="00370146"/>
    <w:rsid w:val="00371134"/>
    <w:rsid w:val="00375BF0"/>
    <w:rsid w:val="00381795"/>
    <w:rsid w:val="00382952"/>
    <w:rsid w:val="003C40FF"/>
    <w:rsid w:val="003D3E11"/>
    <w:rsid w:val="003E5030"/>
    <w:rsid w:val="003F1D65"/>
    <w:rsid w:val="003F42ED"/>
    <w:rsid w:val="00440CCF"/>
    <w:rsid w:val="00457A7B"/>
    <w:rsid w:val="00475C3F"/>
    <w:rsid w:val="00483EA1"/>
    <w:rsid w:val="00490AC5"/>
    <w:rsid w:val="004A7EFD"/>
    <w:rsid w:val="004B2219"/>
    <w:rsid w:val="004C490C"/>
    <w:rsid w:val="004F0966"/>
    <w:rsid w:val="004F2399"/>
    <w:rsid w:val="005060B0"/>
    <w:rsid w:val="00515D04"/>
    <w:rsid w:val="00516DD0"/>
    <w:rsid w:val="00527231"/>
    <w:rsid w:val="00540BE2"/>
    <w:rsid w:val="005603EA"/>
    <w:rsid w:val="00572093"/>
    <w:rsid w:val="00575969"/>
    <w:rsid w:val="00585BE1"/>
    <w:rsid w:val="005A3C98"/>
    <w:rsid w:val="005A5117"/>
    <w:rsid w:val="005B460F"/>
    <w:rsid w:val="005C5EB2"/>
    <w:rsid w:val="005D3854"/>
    <w:rsid w:val="005E19A2"/>
    <w:rsid w:val="005E2687"/>
    <w:rsid w:val="005E3313"/>
    <w:rsid w:val="00621AC8"/>
    <w:rsid w:val="00622728"/>
    <w:rsid w:val="00624430"/>
    <w:rsid w:val="00625641"/>
    <w:rsid w:val="00647FCF"/>
    <w:rsid w:val="00664D30"/>
    <w:rsid w:val="006656B7"/>
    <w:rsid w:val="00681D15"/>
    <w:rsid w:val="006832DA"/>
    <w:rsid w:val="00685203"/>
    <w:rsid w:val="00686B49"/>
    <w:rsid w:val="00694D45"/>
    <w:rsid w:val="006A09B6"/>
    <w:rsid w:val="006B4DA5"/>
    <w:rsid w:val="006C0210"/>
    <w:rsid w:val="006C20B4"/>
    <w:rsid w:val="006D1023"/>
    <w:rsid w:val="006E791C"/>
    <w:rsid w:val="006F3B10"/>
    <w:rsid w:val="006F45F6"/>
    <w:rsid w:val="0070086C"/>
    <w:rsid w:val="00714D8D"/>
    <w:rsid w:val="007165F1"/>
    <w:rsid w:val="00727DE2"/>
    <w:rsid w:val="00735015"/>
    <w:rsid w:val="00751F0D"/>
    <w:rsid w:val="007812C7"/>
    <w:rsid w:val="00790F2F"/>
    <w:rsid w:val="007A10EA"/>
    <w:rsid w:val="007B4902"/>
    <w:rsid w:val="007B697C"/>
    <w:rsid w:val="007B7A7A"/>
    <w:rsid w:val="007C32EB"/>
    <w:rsid w:val="007D7088"/>
    <w:rsid w:val="007E2A39"/>
    <w:rsid w:val="007E31F0"/>
    <w:rsid w:val="007F476E"/>
    <w:rsid w:val="008102E3"/>
    <w:rsid w:val="0083560B"/>
    <w:rsid w:val="0085276F"/>
    <w:rsid w:val="008A0349"/>
    <w:rsid w:val="008A34E2"/>
    <w:rsid w:val="008A498D"/>
    <w:rsid w:val="008A5DDD"/>
    <w:rsid w:val="008B5F44"/>
    <w:rsid w:val="008C1646"/>
    <w:rsid w:val="008E186A"/>
    <w:rsid w:val="008E3B8D"/>
    <w:rsid w:val="008E4770"/>
    <w:rsid w:val="008F38D3"/>
    <w:rsid w:val="008F7BC8"/>
    <w:rsid w:val="00910B67"/>
    <w:rsid w:val="00920B81"/>
    <w:rsid w:val="0092682F"/>
    <w:rsid w:val="00931DA2"/>
    <w:rsid w:val="00933B14"/>
    <w:rsid w:val="00937D9D"/>
    <w:rsid w:val="009473EE"/>
    <w:rsid w:val="0095143B"/>
    <w:rsid w:val="00965A0A"/>
    <w:rsid w:val="00967AF6"/>
    <w:rsid w:val="00972A59"/>
    <w:rsid w:val="0097782D"/>
    <w:rsid w:val="00993E46"/>
    <w:rsid w:val="009C2A44"/>
    <w:rsid w:val="009F6588"/>
    <w:rsid w:val="00A01196"/>
    <w:rsid w:val="00A1374A"/>
    <w:rsid w:val="00A1787C"/>
    <w:rsid w:val="00A21AD7"/>
    <w:rsid w:val="00A2785A"/>
    <w:rsid w:val="00A301A8"/>
    <w:rsid w:val="00A4760A"/>
    <w:rsid w:val="00A558AC"/>
    <w:rsid w:val="00A66FEC"/>
    <w:rsid w:val="00A67265"/>
    <w:rsid w:val="00A716DC"/>
    <w:rsid w:val="00A72B96"/>
    <w:rsid w:val="00A80FBF"/>
    <w:rsid w:val="00A94A4F"/>
    <w:rsid w:val="00A95633"/>
    <w:rsid w:val="00AA0A28"/>
    <w:rsid w:val="00AA3E73"/>
    <w:rsid w:val="00AA4D33"/>
    <w:rsid w:val="00AA6523"/>
    <w:rsid w:val="00B0631C"/>
    <w:rsid w:val="00B073B8"/>
    <w:rsid w:val="00B11EC4"/>
    <w:rsid w:val="00B37332"/>
    <w:rsid w:val="00B40C78"/>
    <w:rsid w:val="00B4267B"/>
    <w:rsid w:val="00B4555F"/>
    <w:rsid w:val="00B45992"/>
    <w:rsid w:val="00B810F9"/>
    <w:rsid w:val="00B81142"/>
    <w:rsid w:val="00B93E09"/>
    <w:rsid w:val="00BA2101"/>
    <w:rsid w:val="00BE3217"/>
    <w:rsid w:val="00BE3C92"/>
    <w:rsid w:val="00BE3E07"/>
    <w:rsid w:val="00BE68F6"/>
    <w:rsid w:val="00BE6BED"/>
    <w:rsid w:val="00C2588A"/>
    <w:rsid w:val="00C459E2"/>
    <w:rsid w:val="00C60CA4"/>
    <w:rsid w:val="00C80EB4"/>
    <w:rsid w:val="00C928EE"/>
    <w:rsid w:val="00CA1188"/>
    <w:rsid w:val="00CA635A"/>
    <w:rsid w:val="00CB1723"/>
    <w:rsid w:val="00CD786D"/>
    <w:rsid w:val="00CF5188"/>
    <w:rsid w:val="00CF5EC7"/>
    <w:rsid w:val="00D1271D"/>
    <w:rsid w:val="00D260E4"/>
    <w:rsid w:val="00D3638E"/>
    <w:rsid w:val="00D41800"/>
    <w:rsid w:val="00D56C68"/>
    <w:rsid w:val="00D7079F"/>
    <w:rsid w:val="00DA65C6"/>
    <w:rsid w:val="00DC0D6E"/>
    <w:rsid w:val="00DC1922"/>
    <w:rsid w:val="00DC7E45"/>
    <w:rsid w:val="00DE312C"/>
    <w:rsid w:val="00E01093"/>
    <w:rsid w:val="00E03492"/>
    <w:rsid w:val="00E223B8"/>
    <w:rsid w:val="00E22EA4"/>
    <w:rsid w:val="00E2426E"/>
    <w:rsid w:val="00E25A6D"/>
    <w:rsid w:val="00E30D66"/>
    <w:rsid w:val="00E6306B"/>
    <w:rsid w:val="00E6596A"/>
    <w:rsid w:val="00E816B1"/>
    <w:rsid w:val="00E947F0"/>
    <w:rsid w:val="00EA20B4"/>
    <w:rsid w:val="00EA21DE"/>
    <w:rsid w:val="00EC2E60"/>
    <w:rsid w:val="00EC64FB"/>
    <w:rsid w:val="00EC7C92"/>
    <w:rsid w:val="00ED6D8D"/>
    <w:rsid w:val="00F023A2"/>
    <w:rsid w:val="00F237B6"/>
    <w:rsid w:val="00F32564"/>
    <w:rsid w:val="00F57116"/>
    <w:rsid w:val="00F62BD5"/>
    <w:rsid w:val="00F662C3"/>
    <w:rsid w:val="00F82A1D"/>
    <w:rsid w:val="00F82D2C"/>
    <w:rsid w:val="00F83AA2"/>
    <w:rsid w:val="00F92257"/>
    <w:rsid w:val="00FB0E70"/>
    <w:rsid w:val="00FB2E3A"/>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8EB97A"/>
  <w15:chartTrackingRefBased/>
  <w15:docId w15:val="{5D4C7867-E371-41A6-9D37-3B6451FF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A1D"/>
    <w:rPr>
      <w:sz w:val="24"/>
      <w:szCs w:val="24"/>
    </w:rPr>
  </w:style>
  <w:style w:type="paragraph" w:styleId="Heading1">
    <w:name w:val="heading 1"/>
    <w:basedOn w:val="Normal"/>
    <w:next w:val="Normal"/>
    <w:qFormat/>
    <w:rsid w:val="00F82A1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2A1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2A1D"/>
    <w:pPr>
      <w:keepNext/>
      <w:spacing w:before="240" w:after="60"/>
      <w:outlineLvl w:val="2"/>
    </w:pPr>
    <w:rPr>
      <w:rFonts w:ascii="Arial" w:hAnsi="Arial" w:cs="Arial"/>
      <w:b/>
      <w:bCs/>
      <w:sz w:val="26"/>
      <w:szCs w:val="26"/>
    </w:rPr>
  </w:style>
  <w:style w:type="paragraph" w:styleId="Heading5">
    <w:name w:val="heading 5"/>
    <w:basedOn w:val="Normal"/>
    <w:next w:val="Normal"/>
    <w:qFormat/>
    <w:rsid w:val="00F82A1D"/>
    <w:pPr>
      <w:spacing w:before="240" w:after="60"/>
      <w:outlineLvl w:val="4"/>
    </w:pPr>
    <w:rPr>
      <w:b/>
      <w:bCs/>
      <w:i/>
      <w:iCs/>
      <w:sz w:val="26"/>
      <w:szCs w:val="26"/>
    </w:rPr>
  </w:style>
  <w:style w:type="paragraph" w:styleId="Heading7">
    <w:name w:val="heading 7"/>
    <w:basedOn w:val="Normal"/>
    <w:next w:val="Normal"/>
    <w:qFormat/>
    <w:rsid w:val="00F82A1D"/>
    <w:pPr>
      <w:keepNext/>
      <w:numPr>
        <w:numId w:val="1"/>
      </w:numP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2A1D"/>
    <w:pPr>
      <w:ind w:left="720"/>
    </w:pPr>
  </w:style>
  <w:style w:type="paragraph" w:styleId="Footer">
    <w:name w:val="footer"/>
    <w:basedOn w:val="Normal"/>
    <w:link w:val="FooterChar"/>
    <w:uiPriority w:val="99"/>
    <w:rsid w:val="00F82A1D"/>
    <w:pPr>
      <w:tabs>
        <w:tab w:val="center" w:pos="4320"/>
        <w:tab w:val="right" w:pos="8640"/>
      </w:tabs>
    </w:pPr>
  </w:style>
  <w:style w:type="character" w:styleId="PageNumber">
    <w:name w:val="page number"/>
    <w:rsid w:val="00F82A1D"/>
    <w:rPr>
      <w:rFonts w:cs="Times New Roman"/>
    </w:rPr>
  </w:style>
  <w:style w:type="table" w:styleId="TableGrid">
    <w:name w:val="Table Grid"/>
    <w:basedOn w:val="TableNormal"/>
    <w:rsid w:val="002F79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3C92"/>
    <w:rPr>
      <w:rFonts w:cs="Times New Roman"/>
      <w:color w:val="0000FF"/>
      <w:u w:val="single"/>
    </w:rPr>
  </w:style>
  <w:style w:type="character" w:styleId="CommentReference">
    <w:name w:val="annotation reference"/>
    <w:semiHidden/>
    <w:rsid w:val="00910B67"/>
    <w:rPr>
      <w:sz w:val="16"/>
      <w:szCs w:val="16"/>
    </w:rPr>
  </w:style>
  <w:style w:type="paragraph" w:styleId="CommentText">
    <w:name w:val="annotation text"/>
    <w:basedOn w:val="Normal"/>
    <w:semiHidden/>
    <w:rsid w:val="00910B67"/>
    <w:rPr>
      <w:sz w:val="20"/>
      <w:szCs w:val="20"/>
    </w:rPr>
  </w:style>
  <w:style w:type="paragraph" w:styleId="CommentSubject">
    <w:name w:val="annotation subject"/>
    <w:basedOn w:val="CommentText"/>
    <w:next w:val="CommentText"/>
    <w:semiHidden/>
    <w:rsid w:val="00910B67"/>
    <w:rPr>
      <w:b/>
      <w:bCs/>
    </w:rPr>
  </w:style>
  <w:style w:type="paragraph" w:styleId="BalloonText">
    <w:name w:val="Balloon Text"/>
    <w:basedOn w:val="Normal"/>
    <w:semiHidden/>
    <w:rsid w:val="00910B67"/>
    <w:rPr>
      <w:rFonts w:ascii="Tahoma" w:hAnsi="Tahoma" w:cs="Tahoma"/>
      <w:sz w:val="16"/>
      <w:szCs w:val="16"/>
    </w:rPr>
  </w:style>
  <w:style w:type="paragraph" w:styleId="ListParagraph">
    <w:name w:val="List Paragraph"/>
    <w:basedOn w:val="Normal"/>
    <w:uiPriority w:val="34"/>
    <w:qFormat/>
    <w:rsid w:val="00FB0E70"/>
    <w:pPr>
      <w:ind w:left="720"/>
    </w:pPr>
  </w:style>
  <w:style w:type="character" w:customStyle="1" w:styleId="apple-converted-space">
    <w:name w:val="apple-converted-space"/>
    <w:rsid w:val="00DC1922"/>
  </w:style>
  <w:style w:type="paragraph" w:styleId="NormalWeb">
    <w:name w:val="Normal (Web)"/>
    <w:basedOn w:val="Normal"/>
    <w:uiPriority w:val="99"/>
    <w:rsid w:val="00B37332"/>
    <w:pPr>
      <w:spacing w:before="100" w:beforeAutospacing="1" w:after="100" w:afterAutospacing="1"/>
    </w:pPr>
  </w:style>
  <w:style w:type="paragraph" w:styleId="Header">
    <w:name w:val="header"/>
    <w:basedOn w:val="Normal"/>
    <w:link w:val="HeaderChar"/>
    <w:rsid w:val="00353CFA"/>
    <w:pPr>
      <w:tabs>
        <w:tab w:val="center" w:pos="4680"/>
        <w:tab w:val="right" w:pos="9360"/>
      </w:tabs>
    </w:pPr>
  </w:style>
  <w:style w:type="character" w:customStyle="1" w:styleId="HeaderChar">
    <w:name w:val="Header Char"/>
    <w:basedOn w:val="DefaultParagraphFont"/>
    <w:link w:val="Header"/>
    <w:rsid w:val="00353CFA"/>
    <w:rPr>
      <w:sz w:val="24"/>
      <w:szCs w:val="24"/>
    </w:rPr>
  </w:style>
  <w:style w:type="character" w:styleId="Strong">
    <w:name w:val="Strong"/>
    <w:basedOn w:val="DefaultParagraphFont"/>
    <w:qFormat/>
    <w:locked/>
    <w:rsid w:val="00DA65C6"/>
    <w:rPr>
      <w:b/>
      <w:bCs/>
    </w:rPr>
  </w:style>
  <w:style w:type="paragraph" w:customStyle="1" w:styleId="BIB">
    <w:name w:val="BIB"/>
    <w:basedOn w:val="Normal"/>
    <w:link w:val="BIBChar"/>
    <w:rsid w:val="00DA65C6"/>
    <w:pPr>
      <w:shd w:val="clear" w:color="auto" w:fill="FFFFFF"/>
      <w:spacing w:after="240"/>
      <w:ind w:left="504" w:hanging="504"/>
    </w:pPr>
    <w:rPr>
      <w:szCs w:val="20"/>
    </w:rPr>
  </w:style>
  <w:style w:type="character" w:customStyle="1" w:styleId="BIBChar">
    <w:name w:val="BIB Char"/>
    <w:basedOn w:val="DefaultParagraphFont"/>
    <w:link w:val="BIB"/>
    <w:locked/>
    <w:rsid w:val="00DA65C6"/>
    <w:rPr>
      <w:sz w:val="24"/>
      <w:shd w:val="clear" w:color="auto" w:fill="FFFFFF"/>
    </w:rPr>
  </w:style>
  <w:style w:type="paragraph" w:customStyle="1" w:styleId="FirstLevelSub">
    <w:name w:val="First Level Sub"/>
    <w:basedOn w:val="Heading1"/>
    <w:next w:val="BIB"/>
    <w:rsid w:val="00DA65C6"/>
    <w:pPr>
      <w:tabs>
        <w:tab w:val="num" w:pos="360"/>
      </w:tabs>
      <w:spacing w:before="480" w:after="240"/>
      <w:jc w:val="center"/>
    </w:pPr>
    <w:rPr>
      <w:rFonts w:ascii="Times New Roman" w:hAnsi="Times New Roman"/>
      <w:sz w:val="24"/>
      <w:szCs w:val="24"/>
    </w:rPr>
  </w:style>
  <w:style w:type="paragraph" w:customStyle="1" w:styleId="2ndlevelsub">
    <w:name w:val="2nd level sub"/>
    <w:basedOn w:val="Heading2"/>
    <w:next w:val="BIB"/>
    <w:rsid w:val="00DA65C6"/>
    <w:pPr>
      <w:spacing w:before="480" w:after="240"/>
    </w:pPr>
    <w:rPr>
      <w:rFonts w:ascii="Times New Roman" w:hAnsi="Times New Roman"/>
      <w:i w:val="0"/>
      <w:sz w:val="24"/>
      <w:szCs w:val="24"/>
    </w:rPr>
  </w:style>
  <w:style w:type="character" w:customStyle="1" w:styleId="FooterChar">
    <w:name w:val="Footer Char"/>
    <w:basedOn w:val="DefaultParagraphFont"/>
    <w:link w:val="Footer"/>
    <w:uiPriority w:val="99"/>
    <w:rsid w:val="00483EA1"/>
    <w:rPr>
      <w:sz w:val="24"/>
      <w:szCs w:val="24"/>
    </w:rPr>
  </w:style>
  <w:style w:type="character" w:styleId="UnresolvedMention">
    <w:name w:val="Unresolved Mention"/>
    <w:basedOn w:val="DefaultParagraphFont"/>
    <w:uiPriority w:val="99"/>
    <w:semiHidden/>
    <w:unhideWhenUsed/>
    <w:rsid w:val="005E19A2"/>
    <w:rPr>
      <w:color w:val="605E5C"/>
      <w:shd w:val="clear" w:color="auto" w:fill="E1DFDD"/>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E19A2"/>
    <w:rPr>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E19A2"/>
    <w:pPr>
      <w:widowControl w:val="0"/>
      <w:shd w:val="clear" w:color="auto" w:fill="FFFFFF"/>
      <w:spacing w:line="245" w:lineRule="exact"/>
      <w:ind w:hanging="1080"/>
      <w:jc w:val="both"/>
    </w:pPr>
    <w:rPr>
      <w:sz w:val="22"/>
      <w:szCs w:val="22"/>
    </w:rPr>
  </w:style>
  <w:style w:type="character" w:styleId="FollowedHyperlink">
    <w:name w:val="FollowedHyperlink"/>
    <w:basedOn w:val="DefaultParagraphFont"/>
    <w:rsid w:val="005E1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2138">
      <w:bodyDiv w:val="1"/>
      <w:marLeft w:val="0"/>
      <w:marRight w:val="0"/>
      <w:marTop w:val="0"/>
      <w:marBottom w:val="0"/>
      <w:divBdr>
        <w:top w:val="none" w:sz="0" w:space="0" w:color="auto"/>
        <w:left w:val="none" w:sz="0" w:space="0" w:color="auto"/>
        <w:bottom w:val="none" w:sz="0" w:space="0" w:color="auto"/>
        <w:right w:val="none" w:sz="0" w:space="0" w:color="auto"/>
      </w:divBdr>
    </w:div>
    <w:div w:id="379978762">
      <w:bodyDiv w:val="1"/>
      <w:marLeft w:val="0"/>
      <w:marRight w:val="0"/>
      <w:marTop w:val="0"/>
      <w:marBottom w:val="0"/>
      <w:divBdr>
        <w:top w:val="none" w:sz="0" w:space="0" w:color="auto"/>
        <w:left w:val="none" w:sz="0" w:space="0" w:color="auto"/>
        <w:bottom w:val="none" w:sz="0" w:space="0" w:color="auto"/>
        <w:right w:val="none" w:sz="0" w:space="0" w:color="auto"/>
      </w:divBdr>
    </w:div>
    <w:div w:id="555312167">
      <w:bodyDiv w:val="1"/>
      <w:marLeft w:val="0"/>
      <w:marRight w:val="0"/>
      <w:marTop w:val="0"/>
      <w:marBottom w:val="0"/>
      <w:divBdr>
        <w:top w:val="none" w:sz="0" w:space="0" w:color="auto"/>
        <w:left w:val="none" w:sz="0" w:space="0" w:color="auto"/>
        <w:bottom w:val="none" w:sz="0" w:space="0" w:color="auto"/>
        <w:right w:val="none" w:sz="0" w:space="0" w:color="auto"/>
      </w:divBdr>
    </w:div>
    <w:div w:id="730348656">
      <w:bodyDiv w:val="1"/>
      <w:marLeft w:val="0"/>
      <w:marRight w:val="0"/>
      <w:marTop w:val="0"/>
      <w:marBottom w:val="0"/>
      <w:divBdr>
        <w:top w:val="none" w:sz="0" w:space="0" w:color="auto"/>
        <w:left w:val="none" w:sz="0" w:space="0" w:color="auto"/>
        <w:bottom w:val="none" w:sz="0" w:space="0" w:color="auto"/>
        <w:right w:val="none" w:sz="0" w:space="0" w:color="auto"/>
      </w:divBdr>
    </w:div>
    <w:div w:id="929117199">
      <w:bodyDiv w:val="1"/>
      <w:marLeft w:val="0"/>
      <w:marRight w:val="0"/>
      <w:marTop w:val="0"/>
      <w:marBottom w:val="0"/>
      <w:divBdr>
        <w:top w:val="none" w:sz="0" w:space="0" w:color="auto"/>
        <w:left w:val="none" w:sz="0" w:space="0" w:color="auto"/>
        <w:bottom w:val="none" w:sz="0" w:space="0" w:color="auto"/>
        <w:right w:val="none" w:sz="0" w:space="0" w:color="auto"/>
      </w:divBdr>
    </w:div>
    <w:div w:id="1151992666">
      <w:bodyDiv w:val="1"/>
      <w:marLeft w:val="0"/>
      <w:marRight w:val="0"/>
      <w:marTop w:val="0"/>
      <w:marBottom w:val="0"/>
      <w:divBdr>
        <w:top w:val="none" w:sz="0" w:space="0" w:color="auto"/>
        <w:left w:val="none" w:sz="0" w:space="0" w:color="auto"/>
        <w:bottom w:val="none" w:sz="0" w:space="0" w:color="auto"/>
        <w:right w:val="none" w:sz="0" w:space="0" w:color="auto"/>
      </w:divBdr>
    </w:div>
    <w:div w:id="1271469322">
      <w:bodyDiv w:val="1"/>
      <w:marLeft w:val="0"/>
      <w:marRight w:val="0"/>
      <w:marTop w:val="0"/>
      <w:marBottom w:val="0"/>
      <w:divBdr>
        <w:top w:val="none" w:sz="0" w:space="0" w:color="auto"/>
        <w:left w:val="none" w:sz="0" w:space="0" w:color="auto"/>
        <w:bottom w:val="none" w:sz="0" w:space="0" w:color="auto"/>
        <w:right w:val="none" w:sz="0" w:space="0" w:color="auto"/>
      </w:divBdr>
    </w:div>
    <w:div w:id="1677345744">
      <w:bodyDiv w:val="1"/>
      <w:marLeft w:val="0"/>
      <w:marRight w:val="0"/>
      <w:marTop w:val="0"/>
      <w:marBottom w:val="0"/>
      <w:divBdr>
        <w:top w:val="none" w:sz="0" w:space="0" w:color="auto"/>
        <w:left w:val="none" w:sz="0" w:space="0" w:color="auto"/>
        <w:bottom w:val="none" w:sz="0" w:space="0" w:color="auto"/>
        <w:right w:val="none" w:sz="0" w:space="0" w:color="auto"/>
      </w:divBdr>
    </w:div>
    <w:div w:id="1705670593">
      <w:bodyDiv w:val="1"/>
      <w:marLeft w:val="0"/>
      <w:marRight w:val="0"/>
      <w:marTop w:val="0"/>
      <w:marBottom w:val="0"/>
      <w:divBdr>
        <w:top w:val="none" w:sz="0" w:space="0" w:color="auto"/>
        <w:left w:val="none" w:sz="0" w:space="0" w:color="auto"/>
        <w:bottom w:val="none" w:sz="0" w:space="0" w:color="auto"/>
        <w:right w:val="none" w:sz="0" w:space="0" w:color="auto"/>
      </w:divBdr>
    </w:div>
    <w:div w:id="1714499691">
      <w:bodyDiv w:val="1"/>
      <w:marLeft w:val="0"/>
      <w:marRight w:val="0"/>
      <w:marTop w:val="0"/>
      <w:marBottom w:val="0"/>
      <w:divBdr>
        <w:top w:val="none" w:sz="0" w:space="0" w:color="auto"/>
        <w:left w:val="none" w:sz="0" w:space="0" w:color="auto"/>
        <w:bottom w:val="none" w:sz="0" w:space="0" w:color="auto"/>
        <w:right w:val="none" w:sz="0" w:space="0" w:color="auto"/>
      </w:divBdr>
    </w:div>
    <w:div w:id="1922836181">
      <w:bodyDiv w:val="1"/>
      <w:marLeft w:val="0"/>
      <w:marRight w:val="0"/>
      <w:marTop w:val="0"/>
      <w:marBottom w:val="0"/>
      <w:divBdr>
        <w:top w:val="none" w:sz="0" w:space="0" w:color="auto"/>
        <w:left w:val="none" w:sz="0" w:space="0" w:color="auto"/>
        <w:bottom w:val="none" w:sz="0" w:space="0" w:color="auto"/>
        <w:right w:val="none" w:sz="0" w:space="0" w:color="auto"/>
      </w:divBdr>
    </w:div>
    <w:div w:id="21134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helpdesk@mbts.edu" TargetMode="External"/><Relationship Id="rId2" Type="http://schemas.openxmlformats.org/officeDocument/2006/relationships/customXml" Target="../customXml/item2.xml"/><Relationship Id="rId16" Type="http://schemas.openxmlformats.org/officeDocument/2006/relationships/hyperlink" Target="https://portal.mbts.edu/student_portal/login.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athan@9Marks.org" TargetMode="External"/><Relationship Id="rId5" Type="http://schemas.openxmlformats.org/officeDocument/2006/relationships/styles" Target="styles.xml"/><Relationship Id="rId15" Type="http://schemas.openxmlformats.org/officeDocument/2006/relationships/hyperlink" Target="http://www.mbts.edu/consumer-informatio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F868D154E0045B704EFC4AAE9CD27" ma:contentTypeVersion="0" ma:contentTypeDescription="Create a new document." ma:contentTypeScope="" ma:versionID="e9f621a84744bbed4db9425d600a1148">
  <xsd:schema xmlns:xsd="http://www.w3.org/2001/XMLSchema" xmlns:xs="http://www.w3.org/2001/XMLSchema" xmlns:p="http://schemas.microsoft.com/office/2006/metadata/properties" targetNamespace="http://schemas.microsoft.com/office/2006/metadata/properties" ma:root="true" ma:fieldsID="006a776c2e4ad2f1a6cc968dd66b9e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D8DD4-983D-40F6-8844-EBDCE869A55A}">
  <ds:schemaRefs>
    <ds:schemaRef ds:uri="http://schemas.microsoft.com/sharepoint/v3/contenttype/forms"/>
  </ds:schemaRefs>
</ds:datastoreItem>
</file>

<file path=customXml/itemProps2.xml><?xml version="1.0" encoding="utf-8"?>
<ds:datastoreItem xmlns:ds="http://schemas.openxmlformats.org/officeDocument/2006/customXml" ds:itemID="{A5BDDCAE-4C41-4787-9253-4CEE02439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37D1B-E0D5-4410-8F03-81D5B58A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Midwestern Baptist Theological Seminary</vt:lpstr>
    </vt:vector>
  </TitlesOfParts>
  <Company>MBTS</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Baptist Theological Seminary</dc:title>
  <dc:subject/>
  <dc:creator>Charles Warren</dc:creator>
  <cp:keywords/>
  <cp:lastModifiedBy>Colton Strother</cp:lastModifiedBy>
  <cp:revision>2</cp:revision>
  <cp:lastPrinted>2015-09-09T19:53:00Z</cp:lastPrinted>
  <dcterms:created xsi:type="dcterms:W3CDTF">2024-01-23T22:24:00Z</dcterms:created>
  <dcterms:modified xsi:type="dcterms:W3CDTF">2024-01-23T22:24:00Z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0x010100D2CF868D154E0045B704EFC4AAE9CD27</vt:lpwstr>
  </property>
</Properties>
</file>